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61" w:rsidRPr="003C6C0A" w:rsidRDefault="00581A61">
      <w:pPr>
        <w:pStyle w:val="Textindependent"/>
        <w:spacing w:before="8"/>
        <w:rPr>
          <w:rFonts w:ascii="Times New Roman"/>
          <w:sz w:val="15"/>
          <w:lang w:val="ca-ES"/>
        </w:rPr>
      </w:pPr>
    </w:p>
    <w:p w:rsidR="00581A61" w:rsidRPr="003C6C0A" w:rsidRDefault="00650701">
      <w:pPr>
        <w:pStyle w:val="Textindependent"/>
        <w:spacing w:before="94"/>
        <w:ind w:left="218"/>
        <w:rPr>
          <w:lang w:val="ca-ES"/>
        </w:rPr>
      </w:pPr>
      <w:r w:rsidRPr="003C6C0A">
        <w:rPr>
          <w:u w:val="single"/>
          <w:lang w:val="ca-ES"/>
        </w:rPr>
        <w:t>Introducció</w:t>
      </w:r>
      <w:r w:rsidR="001F0107">
        <w:rPr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9"/>
        <w:rPr>
          <w:sz w:val="11"/>
          <w:lang w:val="ca-ES"/>
        </w:rPr>
      </w:pPr>
    </w:p>
    <w:p w:rsidR="00581A61" w:rsidRPr="003C6C0A" w:rsidRDefault="00650701">
      <w:pPr>
        <w:pStyle w:val="Textindependent"/>
        <w:spacing w:before="94"/>
        <w:ind w:left="218" w:right="267"/>
        <w:rPr>
          <w:lang w:val="ca-ES"/>
        </w:rPr>
      </w:pPr>
      <w:r w:rsidRPr="003C6C0A">
        <w:rPr>
          <w:lang w:val="ca-ES"/>
        </w:rPr>
        <w:t>L’àmbit del Terreny, Cartogràfica i Geofísica del Departament Enginyeria Civil i Ambiental disposa d’un vehicle tot terreny per a sortides de camp per a usos de recerca i docència.: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Textindependent"/>
        <w:tabs>
          <w:tab w:val="left" w:pos="937"/>
        </w:tabs>
        <w:spacing w:before="1"/>
        <w:ind w:left="578"/>
        <w:rPr>
          <w:lang w:val="ca-ES"/>
        </w:rPr>
      </w:pPr>
      <w:r w:rsidRPr="003C6C0A">
        <w:rPr>
          <w:lang w:val="ca-ES"/>
        </w:rPr>
        <w:t>-</w:t>
      </w:r>
      <w:r w:rsidRPr="003C6C0A">
        <w:rPr>
          <w:lang w:val="ca-ES"/>
        </w:rPr>
        <w:tab/>
      </w:r>
      <w:r w:rsidR="002C6CC5" w:rsidRPr="003C6C0A">
        <w:rPr>
          <w:lang w:val="ca-ES"/>
        </w:rPr>
        <w:t xml:space="preserve">Toyota Land </w:t>
      </w:r>
      <w:proofErr w:type="spellStart"/>
      <w:r w:rsidR="002C6CC5" w:rsidRPr="003C6C0A">
        <w:rPr>
          <w:lang w:val="ca-ES"/>
        </w:rPr>
        <w:t>Cruiser</w:t>
      </w:r>
      <w:proofErr w:type="spellEnd"/>
      <w:r w:rsidR="003C6C0A">
        <w:rPr>
          <w:lang w:val="ca-ES"/>
        </w:rPr>
        <w:t xml:space="preserve"> VX</w:t>
      </w:r>
      <w:r w:rsidRPr="003C6C0A">
        <w:rPr>
          <w:lang w:val="ca-ES"/>
        </w:rPr>
        <w:t xml:space="preserve">, </w:t>
      </w:r>
      <w:r w:rsidR="003C6C0A">
        <w:rPr>
          <w:lang w:val="ca-ES"/>
        </w:rPr>
        <w:t>177</w:t>
      </w:r>
      <w:r w:rsidRPr="003C6C0A">
        <w:rPr>
          <w:lang w:val="ca-ES"/>
        </w:rPr>
        <w:t xml:space="preserve"> CV, 5 portes, </w:t>
      </w:r>
      <w:r w:rsidR="002C6CC5" w:rsidRPr="003C6C0A">
        <w:rPr>
          <w:lang w:val="ca-ES"/>
        </w:rPr>
        <w:t xml:space="preserve">5 </w:t>
      </w:r>
      <w:r w:rsidRPr="003C6C0A">
        <w:rPr>
          <w:lang w:val="ca-ES"/>
        </w:rPr>
        <w:t xml:space="preserve">places, matrícula </w:t>
      </w:r>
      <w:r w:rsidR="002C6CC5" w:rsidRPr="003C6C0A">
        <w:rPr>
          <w:lang w:val="ca-ES"/>
        </w:rPr>
        <w:t>1503</w:t>
      </w:r>
      <w:r w:rsidRPr="003C6C0A">
        <w:rPr>
          <w:lang w:val="ca-ES"/>
        </w:rPr>
        <w:t xml:space="preserve"> </w:t>
      </w:r>
      <w:r w:rsidR="00BD470D">
        <w:rPr>
          <w:lang w:val="ca-ES"/>
        </w:rPr>
        <w:t>LKM</w:t>
      </w:r>
      <w:r w:rsidRPr="003C6C0A">
        <w:rPr>
          <w:lang w:val="ca-ES"/>
        </w:rPr>
        <w:t xml:space="preserve">, </w:t>
      </w:r>
      <w:r w:rsidR="00F93BEF" w:rsidRPr="003C6C0A">
        <w:rPr>
          <w:b/>
          <w:u w:val="thick"/>
          <w:lang w:val="ca-ES"/>
        </w:rPr>
        <w:t>dièsel</w:t>
      </w:r>
      <w:r w:rsidRPr="003C6C0A">
        <w:rPr>
          <w:lang w:val="ca-ES"/>
        </w:rPr>
        <w:t xml:space="preserve">, </w:t>
      </w:r>
      <w:r w:rsidR="002C6CC5" w:rsidRPr="003C6C0A">
        <w:rPr>
          <w:lang w:val="ca-ES"/>
        </w:rPr>
        <w:t>blanc</w:t>
      </w:r>
      <w:r w:rsidRPr="003C6C0A">
        <w:rPr>
          <w:lang w:val="ca-ES"/>
        </w:rPr>
        <w:t>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2C6CC5" w:rsidP="002C6CC5">
      <w:pPr>
        <w:pStyle w:val="Textindependent"/>
        <w:spacing w:before="9"/>
        <w:jc w:val="center"/>
        <w:rPr>
          <w:sz w:val="16"/>
          <w:lang w:val="ca-ES"/>
        </w:rPr>
      </w:pPr>
      <w:r w:rsidRPr="003C6C0A">
        <w:rPr>
          <w:noProof/>
          <w:sz w:val="16"/>
          <w:lang w:val="es-ES" w:eastAsia="es-ES"/>
        </w:rPr>
        <w:drawing>
          <wp:inline distT="0" distB="0" distL="0" distR="0">
            <wp:extent cx="3451860" cy="2588895"/>
            <wp:effectExtent l="0" t="0" r="0" b="0"/>
            <wp:docPr id="2" name="Picture 2" descr="C:\Users\josem\Documents\gestión\compra 4x4\toyota_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m\Documents\gestión\compra 4x4\toyota_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12" cy="258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581A61">
      <w:pPr>
        <w:pStyle w:val="Textindependent"/>
        <w:spacing w:before="10"/>
        <w:rPr>
          <w:sz w:val="18"/>
          <w:lang w:val="ca-ES"/>
        </w:rPr>
      </w:pPr>
    </w:p>
    <w:p w:rsidR="00581A61" w:rsidRPr="003C6C0A" w:rsidRDefault="00650701">
      <w:pPr>
        <w:pStyle w:val="Textindependent"/>
        <w:ind w:left="218" w:right="226"/>
        <w:jc w:val="both"/>
        <w:rPr>
          <w:lang w:val="ca-ES"/>
        </w:rPr>
      </w:pPr>
      <w:r w:rsidRPr="003C6C0A">
        <w:rPr>
          <w:lang w:val="ca-ES"/>
        </w:rPr>
        <w:t>Per delegació del Director del Departament, l’explotació del vehicle es farà a través de la UTGAC – Unitat  de Suport a Departaments i Instituts (USDI), ubicada a l’edifici B2- 2n pis , Campus Nord, i personal del DECA per a les tasques de</w:t>
      </w:r>
      <w:r w:rsidRPr="003C6C0A">
        <w:rPr>
          <w:spacing w:val="-7"/>
          <w:lang w:val="ca-ES"/>
        </w:rPr>
        <w:t xml:space="preserve"> </w:t>
      </w:r>
      <w:r w:rsidRPr="003C6C0A">
        <w:rPr>
          <w:lang w:val="ca-ES"/>
        </w:rPr>
        <w:t>manteniment.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Textindependent"/>
        <w:spacing w:before="1" w:line="480" w:lineRule="auto"/>
        <w:ind w:left="218" w:right="4905"/>
        <w:rPr>
          <w:lang w:val="ca-ES"/>
        </w:rPr>
      </w:pPr>
      <w:r w:rsidRPr="003C6C0A">
        <w:rPr>
          <w:lang w:val="ca-ES"/>
        </w:rPr>
        <w:t xml:space="preserve">L’ús del vehicle implica l’acceptació d’aquestes normes. </w:t>
      </w:r>
      <w:r w:rsidRPr="003C6C0A">
        <w:rPr>
          <w:u w:val="single"/>
          <w:lang w:val="ca-ES"/>
        </w:rPr>
        <w:t>1. Reserva del vehicle</w:t>
      </w:r>
      <w:r w:rsidR="001F0107">
        <w:rPr>
          <w:u w:val="single"/>
          <w:lang w:val="ca-ES"/>
        </w:rPr>
        <w:t>.</w:t>
      </w:r>
    </w:p>
    <w:p w:rsidR="00581A61" w:rsidRPr="00AD311C" w:rsidRDefault="00650701" w:rsidP="00AD311C">
      <w:pPr>
        <w:pStyle w:val="Textindependent"/>
        <w:numPr>
          <w:ilvl w:val="0"/>
          <w:numId w:val="3"/>
        </w:numPr>
        <w:ind w:right="226"/>
        <w:jc w:val="both"/>
        <w:rPr>
          <w:lang w:val="es-ES"/>
        </w:rPr>
      </w:pPr>
      <w:r w:rsidRPr="003C6C0A">
        <w:rPr>
          <w:lang w:val="ca-ES"/>
        </w:rPr>
        <w:t xml:space="preserve">Cal fer la petició mitjançant </w:t>
      </w:r>
      <w:proofErr w:type="spellStart"/>
      <w:r w:rsidRPr="003C6C0A">
        <w:rPr>
          <w:lang w:val="ca-ES"/>
        </w:rPr>
        <w:t>l’aplicatiu</w:t>
      </w:r>
      <w:proofErr w:type="spellEnd"/>
      <w:r w:rsidRPr="003C6C0A">
        <w:rPr>
          <w:lang w:val="ca-ES"/>
        </w:rPr>
        <w:t xml:space="preserve"> </w:t>
      </w:r>
      <w:hyperlink r:id="rId8" w:history="1">
        <w:r w:rsidR="00B50A3C" w:rsidRPr="00AD311C">
          <w:rPr>
            <w:rStyle w:val="Enlla"/>
            <w:lang w:val="ca-ES"/>
          </w:rPr>
          <w:t>https://</w:t>
        </w:r>
      </w:hyperlink>
      <w:hyperlink r:id="rId9" w:history="1">
        <w:r w:rsidR="00B50A3C" w:rsidRPr="00AD311C">
          <w:rPr>
            <w:rStyle w:val="Enlla"/>
            <w:lang w:val="ca-ES"/>
          </w:rPr>
          <w:t>reservarecursos.upc.edu/camins</w:t>
        </w:r>
      </w:hyperlink>
      <w:r w:rsidR="00AD311C">
        <w:rPr>
          <w:lang w:val="es-ES"/>
        </w:rPr>
        <w:t xml:space="preserve"> </w:t>
      </w:r>
      <w:r w:rsidRPr="00AD311C">
        <w:rPr>
          <w:lang w:val="ca-ES"/>
        </w:rPr>
        <w:t xml:space="preserve">o enviant la </w:t>
      </w:r>
      <w:proofErr w:type="spellStart"/>
      <w:r w:rsidRPr="00AD311C">
        <w:rPr>
          <w:lang w:val="ca-ES"/>
        </w:rPr>
        <w:t>solꞏlicitud</w:t>
      </w:r>
      <w:proofErr w:type="spellEnd"/>
      <w:r w:rsidRPr="00AD311C">
        <w:rPr>
          <w:lang w:val="ca-ES"/>
        </w:rPr>
        <w:t xml:space="preserve"> a </w:t>
      </w:r>
      <w:hyperlink r:id="rId10">
        <w:r w:rsidRPr="00AD311C">
          <w:rPr>
            <w:color w:val="006FC0"/>
            <w:lang w:val="ca-ES"/>
          </w:rPr>
          <w:t>usdi.camins@upc.edu</w:t>
        </w:r>
      </w:hyperlink>
      <w:r w:rsidRPr="00AD311C">
        <w:rPr>
          <w:color w:val="006FC0"/>
          <w:lang w:val="ca-ES"/>
        </w:rPr>
        <w:t xml:space="preserve"> </w:t>
      </w:r>
      <w:r w:rsidRPr="00AD311C">
        <w:rPr>
          <w:lang w:val="ca-ES"/>
        </w:rPr>
        <w:t xml:space="preserve">indicant: el nom del responsable que ha de ser un PDI de la UPC, el nom del conductor i els dies </w:t>
      </w:r>
      <w:proofErr w:type="spellStart"/>
      <w:r w:rsidRPr="00AD311C">
        <w:rPr>
          <w:lang w:val="ca-ES"/>
        </w:rPr>
        <w:t>solꞏlicitats</w:t>
      </w:r>
      <w:proofErr w:type="spellEnd"/>
      <w:r w:rsidRPr="00AD311C">
        <w:rPr>
          <w:lang w:val="ca-ES"/>
        </w:rPr>
        <w:t>. En breu es confirmarà la reserva.</w:t>
      </w:r>
    </w:p>
    <w:p w:rsidR="00581A61" w:rsidRPr="003C6C0A" w:rsidRDefault="00581A61">
      <w:pPr>
        <w:pStyle w:val="Textindependent"/>
        <w:spacing w:before="11"/>
        <w:rPr>
          <w:sz w:val="19"/>
          <w:lang w:val="ca-ES"/>
        </w:rPr>
      </w:pPr>
    </w:p>
    <w:p w:rsidR="00581A61" w:rsidRPr="003C6C0A" w:rsidRDefault="00650701">
      <w:pPr>
        <w:pStyle w:val="Textindependent"/>
        <w:ind w:left="218"/>
        <w:jc w:val="both"/>
        <w:rPr>
          <w:lang w:val="ca-ES"/>
        </w:rPr>
      </w:pPr>
      <w:r w:rsidRPr="003C6C0A">
        <w:rPr>
          <w:lang w:val="ca-ES"/>
        </w:rPr>
        <w:t>És important:</w:t>
      </w:r>
    </w:p>
    <w:p w:rsidR="00581A61" w:rsidRPr="003C6C0A" w:rsidRDefault="00650701">
      <w:pPr>
        <w:pStyle w:val="Pargrafdellista"/>
        <w:numPr>
          <w:ilvl w:val="0"/>
          <w:numId w:val="2"/>
        </w:numPr>
        <w:tabs>
          <w:tab w:val="left" w:pos="938"/>
          <w:tab w:val="left" w:pos="939"/>
        </w:tabs>
        <w:spacing w:line="230" w:lineRule="exact"/>
        <w:rPr>
          <w:sz w:val="20"/>
          <w:lang w:val="ca-ES"/>
        </w:rPr>
      </w:pPr>
      <w:r w:rsidRPr="003C6C0A">
        <w:rPr>
          <w:sz w:val="20"/>
          <w:lang w:val="ca-ES"/>
        </w:rPr>
        <w:t>Fer les reserves amb prou temps per a poder coordinar l’entrega de les</w:t>
      </w:r>
      <w:r w:rsidRPr="003C6C0A">
        <w:rPr>
          <w:spacing w:val="-19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claus.</w:t>
      </w:r>
    </w:p>
    <w:p w:rsidR="00581A61" w:rsidRPr="003C6C0A" w:rsidRDefault="00650701">
      <w:pPr>
        <w:pStyle w:val="Pargrafdellista"/>
        <w:numPr>
          <w:ilvl w:val="0"/>
          <w:numId w:val="2"/>
        </w:numPr>
        <w:tabs>
          <w:tab w:val="left" w:pos="937"/>
          <w:tab w:val="left" w:pos="938"/>
        </w:tabs>
        <w:spacing w:line="230" w:lineRule="exact"/>
        <w:rPr>
          <w:sz w:val="20"/>
          <w:lang w:val="ca-ES"/>
        </w:rPr>
      </w:pPr>
      <w:r w:rsidRPr="003C6C0A">
        <w:rPr>
          <w:sz w:val="20"/>
          <w:lang w:val="ca-ES"/>
        </w:rPr>
        <w:t>No fer reserves massives si després no s’acaba usant el</w:t>
      </w:r>
      <w:r w:rsidRPr="003C6C0A">
        <w:rPr>
          <w:spacing w:val="-13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vehicle.</w:t>
      </w:r>
    </w:p>
    <w:p w:rsidR="00581A61" w:rsidRPr="003C6C0A" w:rsidRDefault="00650701">
      <w:pPr>
        <w:pStyle w:val="Pargrafdellista"/>
        <w:numPr>
          <w:ilvl w:val="0"/>
          <w:numId w:val="2"/>
        </w:numPr>
        <w:tabs>
          <w:tab w:val="left" w:pos="937"/>
          <w:tab w:val="left" w:pos="939"/>
        </w:tabs>
        <w:spacing w:before="1"/>
        <w:rPr>
          <w:sz w:val="20"/>
          <w:lang w:val="ca-ES"/>
        </w:rPr>
      </w:pPr>
      <w:r w:rsidRPr="003C6C0A">
        <w:rPr>
          <w:sz w:val="20"/>
          <w:lang w:val="ca-ES"/>
        </w:rPr>
        <w:t>En cas de “solapament”, la preferència serà pel personal de la Secció del</w:t>
      </w:r>
      <w:r w:rsidRPr="003C6C0A">
        <w:rPr>
          <w:spacing w:val="-21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Terreny.</w:t>
      </w:r>
    </w:p>
    <w:p w:rsidR="00581A61" w:rsidRPr="003C6C0A" w:rsidRDefault="00650701">
      <w:pPr>
        <w:pStyle w:val="Pargrafdellista"/>
        <w:numPr>
          <w:ilvl w:val="0"/>
          <w:numId w:val="2"/>
        </w:numPr>
        <w:tabs>
          <w:tab w:val="left" w:pos="938"/>
          <w:tab w:val="left" w:pos="939"/>
        </w:tabs>
        <w:rPr>
          <w:color w:val="FF0000"/>
          <w:sz w:val="20"/>
          <w:lang w:val="ca-ES"/>
        </w:rPr>
      </w:pPr>
      <w:r w:rsidRPr="003C6C0A">
        <w:rPr>
          <w:sz w:val="20"/>
          <w:lang w:val="ca-ES"/>
        </w:rPr>
        <w:t>El vehicle ha de ser utilitzat exclusivament per a finalitats pròpies de la</w:t>
      </w:r>
      <w:r w:rsidRPr="003C6C0A">
        <w:rPr>
          <w:spacing w:val="-22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UPC.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Textindependent"/>
        <w:ind w:left="218"/>
        <w:jc w:val="both"/>
        <w:rPr>
          <w:lang w:val="ca-ES"/>
        </w:rPr>
      </w:pPr>
      <w:r w:rsidRPr="003C6C0A">
        <w:rPr>
          <w:u w:val="single"/>
          <w:lang w:val="ca-ES"/>
        </w:rPr>
        <w:t>2. Despeses en l’ús del vehicle</w:t>
      </w:r>
      <w:r w:rsidR="001F0107">
        <w:rPr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9"/>
        <w:rPr>
          <w:sz w:val="11"/>
          <w:lang w:val="ca-ES"/>
        </w:rPr>
      </w:pPr>
    </w:p>
    <w:p w:rsidR="00DA5D83" w:rsidRPr="00DA5D83" w:rsidRDefault="00650701">
      <w:pPr>
        <w:pStyle w:val="Textindependent"/>
        <w:spacing w:before="94"/>
        <w:ind w:left="218" w:right="223"/>
        <w:jc w:val="both"/>
        <w:rPr>
          <w:lang w:val="es-ES"/>
        </w:rPr>
      </w:pPr>
      <w:r w:rsidRPr="003C6C0A">
        <w:rPr>
          <w:lang w:val="ca-ES"/>
        </w:rPr>
        <w:t xml:space="preserve">El responsable es farà càrrec de les despeses associades a l’ús del vehicle (per dies i per quilometratge), que han de cobrir els costos de </w:t>
      </w:r>
      <w:r w:rsidR="00E71198">
        <w:rPr>
          <w:lang w:val="ca-ES"/>
        </w:rPr>
        <w:t xml:space="preserve">amortització, </w:t>
      </w:r>
      <w:r w:rsidRPr="003C6C0A">
        <w:rPr>
          <w:lang w:val="ca-ES"/>
        </w:rPr>
        <w:t>manteniment, reparacions, impostos i assegurança. El responsable indicarà a l’USDI mitjançant la butlleta on-line els projectes o comptes CTT on s’han d’assignar la despesa per ús del vehicle. Els projectes indicats han de poder admetre aquests tipus de despeses.</w:t>
      </w:r>
      <w:r w:rsidR="00DA5D83">
        <w:rPr>
          <w:lang w:val="ca-ES"/>
        </w:rPr>
        <w:t xml:space="preserve"> </w:t>
      </w:r>
      <w:r w:rsidR="00DA5D83">
        <w:rPr>
          <w:lang w:val="ca-ES"/>
        </w:rPr>
        <w:br/>
      </w:r>
      <w:proofErr w:type="spellStart"/>
      <w:r w:rsidR="00DA5D83" w:rsidRPr="00DA5D83">
        <w:rPr>
          <w:lang w:val="es-ES"/>
        </w:rPr>
        <w:t>Tingueu</w:t>
      </w:r>
      <w:proofErr w:type="spellEnd"/>
      <w:r w:rsidR="00DA5D83" w:rsidRPr="00DA5D83">
        <w:rPr>
          <w:lang w:val="es-ES"/>
        </w:rPr>
        <w:t xml:space="preserve"> en </w:t>
      </w:r>
      <w:proofErr w:type="spellStart"/>
      <w:r w:rsidR="00DA5D83" w:rsidRPr="00DA5D83">
        <w:rPr>
          <w:lang w:val="es-ES"/>
        </w:rPr>
        <w:t>compte</w:t>
      </w:r>
      <w:proofErr w:type="spellEnd"/>
      <w:r w:rsidR="00DA5D83" w:rsidRPr="00DA5D83">
        <w:rPr>
          <w:lang w:val="es-ES"/>
        </w:rPr>
        <w:t xml:space="preserve"> que </w:t>
      </w:r>
      <w:proofErr w:type="spellStart"/>
      <w:r w:rsidR="00DA5D83" w:rsidRPr="00DA5D83">
        <w:rPr>
          <w:lang w:val="es-ES"/>
        </w:rPr>
        <w:t>sempre</w:t>
      </w:r>
      <w:proofErr w:type="spellEnd"/>
      <w:r w:rsidR="00DA5D83" w:rsidRPr="00DA5D83">
        <w:rPr>
          <w:lang w:val="es-ES"/>
        </w:rPr>
        <w:t xml:space="preserve"> es </w:t>
      </w:r>
      <w:proofErr w:type="spellStart"/>
      <w:r w:rsidR="00DA5D83" w:rsidRPr="00DA5D83">
        <w:rPr>
          <w:lang w:val="es-ES"/>
        </w:rPr>
        <w:t>cobrarà</w:t>
      </w:r>
      <w:proofErr w:type="spellEnd"/>
      <w:r w:rsidR="00DA5D83" w:rsidRPr="00DA5D83">
        <w:rPr>
          <w:lang w:val="es-ES"/>
        </w:rPr>
        <w:t xml:space="preserve"> </w:t>
      </w:r>
      <w:proofErr w:type="spellStart"/>
      <w:r w:rsidR="00DA5D83" w:rsidRPr="00DA5D83">
        <w:rPr>
          <w:lang w:val="es-ES"/>
        </w:rPr>
        <w:t>com</w:t>
      </w:r>
      <w:proofErr w:type="spellEnd"/>
      <w:r w:rsidR="00DA5D83" w:rsidRPr="00DA5D83">
        <w:rPr>
          <w:lang w:val="es-ES"/>
        </w:rPr>
        <w:t xml:space="preserve"> a </w:t>
      </w:r>
      <w:proofErr w:type="spellStart"/>
      <w:r w:rsidR="00DA5D83" w:rsidRPr="00DA5D83">
        <w:rPr>
          <w:lang w:val="es-ES"/>
        </w:rPr>
        <w:t>mínim</w:t>
      </w:r>
      <w:proofErr w:type="spellEnd"/>
      <w:r w:rsidR="00DA5D83" w:rsidRPr="00DA5D83">
        <w:rPr>
          <w:lang w:val="es-ES"/>
        </w:rPr>
        <w:t xml:space="preserve"> </w:t>
      </w:r>
      <w:proofErr w:type="spellStart"/>
      <w:r w:rsidR="00DA5D83" w:rsidRPr="00DA5D83">
        <w:rPr>
          <w:lang w:val="es-ES"/>
        </w:rPr>
        <w:t>l'import</w:t>
      </w:r>
      <w:proofErr w:type="spellEnd"/>
      <w:r w:rsidR="00DA5D83" w:rsidRPr="00DA5D83">
        <w:rPr>
          <w:lang w:val="es-ES"/>
        </w:rPr>
        <w:t xml:space="preserve"> </w:t>
      </w:r>
      <w:proofErr w:type="spellStart"/>
      <w:r w:rsidR="00DA5D83" w:rsidRPr="00DA5D83">
        <w:rPr>
          <w:lang w:val="es-ES"/>
        </w:rPr>
        <w:t>corresponent</w:t>
      </w:r>
      <w:proofErr w:type="spellEnd"/>
      <w:r w:rsidR="00DA5D83" w:rsidRPr="00DA5D83">
        <w:rPr>
          <w:lang w:val="es-ES"/>
        </w:rPr>
        <w:t xml:space="preserve"> a un </w:t>
      </w:r>
      <w:proofErr w:type="spellStart"/>
      <w:r w:rsidR="00DA5D83" w:rsidRPr="00DA5D83">
        <w:rPr>
          <w:lang w:val="es-ES"/>
        </w:rPr>
        <w:t>dia</w:t>
      </w:r>
      <w:proofErr w:type="spellEnd"/>
      <w:r w:rsidR="00DA5D83" w:rsidRPr="00DA5D83">
        <w:rPr>
          <w:lang w:val="es-ES"/>
        </w:rPr>
        <w:t>.</w:t>
      </w:r>
    </w:p>
    <w:p w:rsidR="00581A61" w:rsidRPr="003C6C0A" w:rsidRDefault="00581A61">
      <w:pPr>
        <w:pStyle w:val="Textindependent"/>
        <w:spacing w:before="11"/>
        <w:rPr>
          <w:sz w:val="19"/>
          <w:lang w:val="ca-ES"/>
        </w:rPr>
      </w:pPr>
    </w:p>
    <w:p w:rsidR="00581A61" w:rsidRPr="003C6C0A" w:rsidRDefault="00650701">
      <w:pPr>
        <w:pStyle w:val="Textindependent"/>
        <w:ind w:left="4715" w:right="4723"/>
        <w:jc w:val="center"/>
        <w:rPr>
          <w:lang w:val="ca-ES"/>
        </w:rPr>
      </w:pPr>
      <w:r w:rsidRPr="003C6C0A">
        <w:rPr>
          <w:u w:val="single"/>
          <w:lang w:val="ca-ES"/>
        </w:rPr>
        <w:t>Tarifes</w:t>
      </w:r>
    </w:p>
    <w:p w:rsidR="00581A61" w:rsidRPr="003C6C0A" w:rsidRDefault="00581A61">
      <w:pPr>
        <w:pStyle w:val="Textindependent"/>
        <w:spacing w:before="2" w:after="1"/>
        <w:rPr>
          <w:lang w:val="ca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2812"/>
        <w:gridCol w:w="2197"/>
      </w:tblGrid>
      <w:tr w:rsidR="00E71198" w:rsidRPr="003C6C0A" w:rsidTr="00E71198">
        <w:trPr>
          <w:trHeight w:val="233"/>
          <w:jc w:val="center"/>
        </w:trPr>
        <w:tc>
          <w:tcPr>
            <w:tcW w:w="2811" w:type="dxa"/>
            <w:vAlign w:val="center"/>
          </w:tcPr>
          <w:p w:rsidR="00E71198" w:rsidRPr="003C6C0A" w:rsidRDefault="00E71198" w:rsidP="00E71198">
            <w:pPr>
              <w:pStyle w:val="TableParagraph"/>
              <w:ind w:left="914" w:right="895"/>
              <w:rPr>
                <w:sz w:val="20"/>
                <w:lang w:val="ca-ES"/>
              </w:rPr>
            </w:pPr>
            <w:r w:rsidRPr="003C6C0A">
              <w:rPr>
                <w:sz w:val="20"/>
                <w:lang w:val="ca-ES"/>
              </w:rPr>
              <w:t>€ / dia</w:t>
            </w:r>
          </w:p>
        </w:tc>
        <w:tc>
          <w:tcPr>
            <w:tcW w:w="2812" w:type="dxa"/>
            <w:vAlign w:val="center"/>
          </w:tcPr>
          <w:p w:rsidR="00E71198" w:rsidRPr="003C6C0A" w:rsidRDefault="00E71198" w:rsidP="00E71198">
            <w:pPr>
              <w:pStyle w:val="TableParagraph"/>
              <w:ind w:left="908" w:right="901"/>
              <w:rPr>
                <w:sz w:val="20"/>
                <w:lang w:val="ca-ES"/>
              </w:rPr>
            </w:pPr>
            <w:r w:rsidRPr="003C6C0A">
              <w:rPr>
                <w:sz w:val="20"/>
                <w:lang w:val="ca-ES"/>
              </w:rPr>
              <w:t>€ / km</w:t>
            </w:r>
          </w:p>
        </w:tc>
        <w:tc>
          <w:tcPr>
            <w:tcW w:w="2197" w:type="dxa"/>
            <w:vMerge w:val="restart"/>
            <w:vAlign w:val="center"/>
          </w:tcPr>
          <w:p w:rsidR="00E71198" w:rsidRDefault="00E71198" w:rsidP="00E71198">
            <w:pPr>
              <w:pStyle w:val="TableParagraph"/>
              <w:ind w:left="1057" w:right="463" w:hanging="992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 xml:space="preserve">+ import despesa </w:t>
            </w:r>
          </w:p>
          <w:p w:rsidR="00E71198" w:rsidRPr="003C6C0A" w:rsidRDefault="00E71198" w:rsidP="00E71198">
            <w:pPr>
              <w:pStyle w:val="TableParagraph"/>
              <w:ind w:left="1057" w:right="463" w:hanging="992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de gasoil</w:t>
            </w:r>
          </w:p>
        </w:tc>
      </w:tr>
      <w:tr w:rsidR="00E71198" w:rsidRPr="003C6C0A" w:rsidTr="00E71198">
        <w:trPr>
          <w:trHeight w:val="233"/>
          <w:jc w:val="center"/>
        </w:trPr>
        <w:tc>
          <w:tcPr>
            <w:tcW w:w="2811" w:type="dxa"/>
            <w:vAlign w:val="center"/>
          </w:tcPr>
          <w:p w:rsidR="00E71198" w:rsidRPr="003C6C0A" w:rsidRDefault="00C908B9" w:rsidP="00E71198">
            <w:pPr>
              <w:pStyle w:val="TableParagraph"/>
              <w:ind w:left="905" w:right="895"/>
              <w:rPr>
                <w:sz w:val="20"/>
                <w:lang w:val="ca-ES"/>
              </w:rPr>
            </w:pPr>
            <w:r w:rsidRPr="00C908B9">
              <w:rPr>
                <w:sz w:val="20"/>
                <w:lang w:val="ca-ES"/>
              </w:rPr>
              <w:t>56,67 €</w:t>
            </w:r>
          </w:p>
        </w:tc>
        <w:tc>
          <w:tcPr>
            <w:tcW w:w="2812" w:type="dxa"/>
            <w:vAlign w:val="center"/>
          </w:tcPr>
          <w:p w:rsidR="00E71198" w:rsidRPr="003C6C0A" w:rsidRDefault="00C908B9" w:rsidP="00E71198">
            <w:pPr>
              <w:pStyle w:val="TableParagraph"/>
              <w:ind w:left="908" w:right="901"/>
              <w:rPr>
                <w:sz w:val="20"/>
                <w:lang w:val="ca-ES"/>
              </w:rPr>
            </w:pPr>
            <w:r w:rsidRPr="00C908B9">
              <w:rPr>
                <w:sz w:val="20"/>
                <w:lang w:val="ca-ES"/>
              </w:rPr>
              <w:t>0,182 €</w:t>
            </w:r>
          </w:p>
        </w:tc>
        <w:tc>
          <w:tcPr>
            <w:tcW w:w="2197" w:type="dxa"/>
            <w:vMerge/>
          </w:tcPr>
          <w:p w:rsidR="00E71198" w:rsidRPr="003C6C0A" w:rsidRDefault="00E71198" w:rsidP="00E71198">
            <w:pPr>
              <w:pStyle w:val="TableParagraph"/>
              <w:ind w:left="908" w:right="901"/>
              <w:rPr>
                <w:sz w:val="20"/>
                <w:lang w:val="ca-ES"/>
              </w:rPr>
            </w:pPr>
          </w:p>
        </w:tc>
      </w:tr>
    </w:tbl>
    <w:p w:rsidR="00581A61" w:rsidRPr="003C6C0A" w:rsidRDefault="00581A61">
      <w:pPr>
        <w:rPr>
          <w:sz w:val="20"/>
          <w:lang w:val="ca-ES"/>
        </w:rPr>
        <w:sectPr w:rsidR="00581A61" w:rsidRPr="003C6C0A">
          <w:headerReference w:type="default" r:id="rId11"/>
          <w:type w:val="continuous"/>
          <w:pgSz w:w="11910" w:h="16840"/>
          <w:pgMar w:top="1820" w:right="620" w:bottom="280" w:left="1200" w:header="556" w:footer="720" w:gutter="0"/>
          <w:cols w:space="720"/>
        </w:sectPr>
      </w:pPr>
    </w:p>
    <w:p w:rsidR="00581A61" w:rsidRPr="003C6C0A" w:rsidRDefault="00581A61">
      <w:pPr>
        <w:pStyle w:val="Textindependent"/>
        <w:spacing w:before="8"/>
        <w:rPr>
          <w:sz w:val="15"/>
          <w:lang w:val="ca-ES"/>
        </w:rPr>
      </w:pPr>
    </w:p>
    <w:p w:rsidR="00581A61" w:rsidRPr="00C86D29" w:rsidRDefault="00C86D29" w:rsidP="00C86D29">
      <w:pPr>
        <w:tabs>
          <w:tab w:val="left" w:pos="441"/>
        </w:tabs>
        <w:spacing w:before="94"/>
        <w:ind w:left="142"/>
        <w:rPr>
          <w:sz w:val="20"/>
          <w:lang w:val="ca-ES"/>
        </w:rPr>
      </w:pPr>
      <w:r>
        <w:rPr>
          <w:sz w:val="20"/>
          <w:u w:val="single"/>
          <w:lang w:val="ca-ES"/>
        </w:rPr>
        <w:t>3.</w:t>
      </w:r>
      <w:r w:rsidR="001F0107">
        <w:rPr>
          <w:sz w:val="20"/>
          <w:u w:val="single"/>
          <w:lang w:val="ca-ES"/>
        </w:rPr>
        <w:t xml:space="preserve"> </w:t>
      </w:r>
      <w:r w:rsidR="00650701" w:rsidRPr="00C86D29">
        <w:rPr>
          <w:sz w:val="20"/>
          <w:u w:val="single"/>
          <w:lang w:val="ca-ES"/>
        </w:rPr>
        <w:t>Recollida i devolució de la clau i del</w:t>
      </w:r>
      <w:r w:rsidR="00650701" w:rsidRPr="00C86D29">
        <w:rPr>
          <w:spacing w:val="-11"/>
          <w:sz w:val="20"/>
          <w:u w:val="single"/>
          <w:lang w:val="ca-ES"/>
        </w:rPr>
        <w:t xml:space="preserve"> </w:t>
      </w:r>
      <w:r w:rsidR="00650701" w:rsidRPr="00C86D29">
        <w:rPr>
          <w:sz w:val="20"/>
          <w:u w:val="single"/>
          <w:lang w:val="ca-ES"/>
        </w:rPr>
        <w:t>vehicle</w:t>
      </w:r>
      <w:r w:rsidR="001F0107">
        <w:rPr>
          <w:sz w:val="20"/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9"/>
        <w:rPr>
          <w:sz w:val="11"/>
          <w:lang w:val="ca-ES"/>
        </w:rPr>
      </w:pPr>
    </w:p>
    <w:p w:rsidR="00581A61" w:rsidRPr="003C6C0A" w:rsidRDefault="00650701">
      <w:pPr>
        <w:pStyle w:val="Pargrafdellista"/>
        <w:numPr>
          <w:ilvl w:val="1"/>
          <w:numId w:val="1"/>
        </w:numPr>
        <w:tabs>
          <w:tab w:val="left" w:pos="937"/>
          <w:tab w:val="left" w:pos="938"/>
        </w:tabs>
        <w:spacing w:before="94"/>
        <w:rPr>
          <w:sz w:val="20"/>
          <w:lang w:val="ca-ES"/>
        </w:rPr>
      </w:pPr>
      <w:r w:rsidRPr="003C6C0A">
        <w:rPr>
          <w:sz w:val="20"/>
          <w:lang w:val="ca-ES"/>
        </w:rPr>
        <w:t>Amb la suficient antelació s’acordarà amb l’USDI com i quan es podrà recollir la clau del</w:t>
      </w:r>
      <w:r w:rsidRPr="003C6C0A">
        <w:rPr>
          <w:spacing w:val="-35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vehicle.</w:t>
      </w:r>
    </w:p>
    <w:p w:rsidR="004C5D73" w:rsidRDefault="004C5D73" w:rsidP="004C5D73">
      <w:pPr>
        <w:pStyle w:val="Pargrafdellista"/>
        <w:numPr>
          <w:ilvl w:val="1"/>
          <w:numId w:val="1"/>
        </w:numPr>
        <w:tabs>
          <w:tab w:val="left" w:pos="937"/>
          <w:tab w:val="left" w:pos="939"/>
        </w:tabs>
        <w:ind w:right="226"/>
        <w:rPr>
          <w:sz w:val="20"/>
          <w:lang w:val="ca-ES"/>
        </w:rPr>
      </w:pPr>
      <w:r w:rsidRPr="004C5D73">
        <w:rPr>
          <w:sz w:val="20"/>
          <w:lang w:val="ca-ES"/>
        </w:rPr>
        <w:t>Cal dur al damunt (imprès en paper o digitalment al mòbil) el document 'Autorització d'ús del vehicle' que l'usuari ha rebut per correu-e</w:t>
      </w:r>
      <w:r>
        <w:rPr>
          <w:sz w:val="20"/>
          <w:lang w:val="ca-ES"/>
        </w:rPr>
        <w:t>.</w:t>
      </w:r>
    </w:p>
    <w:p w:rsidR="00581A61" w:rsidRDefault="00650701" w:rsidP="004C5D73">
      <w:pPr>
        <w:pStyle w:val="Pargrafdellista"/>
        <w:numPr>
          <w:ilvl w:val="1"/>
          <w:numId w:val="1"/>
        </w:numPr>
        <w:tabs>
          <w:tab w:val="left" w:pos="937"/>
          <w:tab w:val="left" w:pos="939"/>
        </w:tabs>
        <w:ind w:right="226"/>
        <w:rPr>
          <w:sz w:val="20"/>
          <w:lang w:val="ca-ES"/>
        </w:rPr>
      </w:pPr>
      <w:r w:rsidRPr="003C6C0A">
        <w:rPr>
          <w:sz w:val="20"/>
          <w:lang w:val="ca-ES"/>
        </w:rPr>
        <w:t>Al finalitzar la utilització, es retornarà la clau i omplirà la butlleta on-line que la USDI posa a disposició dels usuaris</w:t>
      </w:r>
      <w:r w:rsidRPr="003C6C0A">
        <w:rPr>
          <w:spacing w:val="-3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a:</w:t>
      </w:r>
    </w:p>
    <w:p w:rsidR="000626F6" w:rsidRPr="000626F6" w:rsidRDefault="003553C8" w:rsidP="000626F6">
      <w:pPr>
        <w:pStyle w:val="Pargrafdellista"/>
        <w:numPr>
          <w:ilvl w:val="1"/>
          <w:numId w:val="1"/>
        </w:numPr>
        <w:tabs>
          <w:tab w:val="left" w:pos="938"/>
          <w:tab w:val="left" w:pos="939"/>
        </w:tabs>
        <w:ind w:right="1373"/>
        <w:rPr>
          <w:sz w:val="18"/>
          <w:lang w:val="ca-ES"/>
        </w:rPr>
      </w:pPr>
      <w:hyperlink r:id="rId12" w:history="1">
        <w:r w:rsidR="000626F6" w:rsidRPr="000626F6">
          <w:rPr>
            <w:rStyle w:val="Enlla"/>
            <w:sz w:val="20"/>
            <w:lang w:val="ca-ES"/>
          </w:rPr>
          <w:t>https://utgac.upc.edu/ca/qui-som/usdi/procediments-propis-usdi/Vehicles/butlleta-toyota</w:t>
        </w:r>
      </w:hyperlink>
    </w:p>
    <w:p w:rsidR="000626F6" w:rsidRDefault="00650701" w:rsidP="000626F6">
      <w:pPr>
        <w:pStyle w:val="Pargrafdellista"/>
        <w:numPr>
          <w:ilvl w:val="1"/>
          <w:numId w:val="1"/>
        </w:numPr>
        <w:tabs>
          <w:tab w:val="left" w:pos="938"/>
          <w:tab w:val="left" w:pos="939"/>
        </w:tabs>
        <w:ind w:right="1373"/>
        <w:rPr>
          <w:sz w:val="20"/>
          <w:lang w:val="ca-ES"/>
        </w:rPr>
      </w:pPr>
      <w:r w:rsidRPr="003C6C0A">
        <w:rPr>
          <w:sz w:val="20"/>
          <w:lang w:val="ca-ES"/>
        </w:rPr>
        <w:t>En cas de retard per causa major, es prega avisar el més aviat</w:t>
      </w:r>
      <w:r w:rsidRPr="003C6C0A">
        <w:rPr>
          <w:spacing w:val="-16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possible.</w:t>
      </w:r>
    </w:p>
    <w:p w:rsidR="00581A61" w:rsidRPr="000626F6" w:rsidRDefault="00650701" w:rsidP="000626F6">
      <w:pPr>
        <w:pStyle w:val="Pargrafdellista"/>
        <w:numPr>
          <w:ilvl w:val="1"/>
          <w:numId w:val="1"/>
        </w:numPr>
        <w:tabs>
          <w:tab w:val="left" w:pos="938"/>
          <w:tab w:val="left" w:pos="939"/>
        </w:tabs>
        <w:ind w:right="1373"/>
        <w:rPr>
          <w:sz w:val="20"/>
          <w:lang w:val="ca-ES"/>
        </w:rPr>
      </w:pPr>
      <w:r w:rsidRPr="000626F6">
        <w:rPr>
          <w:sz w:val="20"/>
          <w:lang w:val="ca-ES"/>
        </w:rPr>
        <w:t>El vehicle es recollirà i tornarà al lloc indicat del Campus</w:t>
      </w:r>
      <w:r w:rsidRPr="000626F6">
        <w:rPr>
          <w:spacing w:val="-14"/>
          <w:sz w:val="20"/>
          <w:lang w:val="ca-ES"/>
        </w:rPr>
        <w:t xml:space="preserve"> </w:t>
      </w:r>
      <w:r w:rsidR="00682B1B" w:rsidRPr="000626F6">
        <w:rPr>
          <w:sz w:val="20"/>
          <w:lang w:val="ca-ES"/>
        </w:rPr>
        <w:t>Nord.</w:t>
      </w:r>
    </w:p>
    <w:p w:rsidR="00682B1B" w:rsidRPr="00682B1B" w:rsidRDefault="00682B1B" w:rsidP="00682B1B">
      <w:pPr>
        <w:pStyle w:val="Pargrafdellista"/>
        <w:tabs>
          <w:tab w:val="left" w:pos="937"/>
          <w:tab w:val="left" w:pos="938"/>
        </w:tabs>
        <w:spacing w:before="1" w:line="230" w:lineRule="exact"/>
        <w:ind w:left="937" w:firstLine="0"/>
        <w:rPr>
          <w:lang w:val="ca-ES"/>
        </w:rPr>
      </w:pPr>
    </w:p>
    <w:p w:rsidR="00581A61" w:rsidRPr="00C86D29" w:rsidRDefault="00C86D29" w:rsidP="00C86D29">
      <w:pPr>
        <w:tabs>
          <w:tab w:val="left" w:pos="441"/>
        </w:tabs>
        <w:ind w:left="142"/>
        <w:rPr>
          <w:sz w:val="20"/>
          <w:lang w:val="ca-ES"/>
        </w:rPr>
      </w:pPr>
      <w:r>
        <w:rPr>
          <w:sz w:val="20"/>
          <w:u w:val="single"/>
          <w:lang w:val="ca-ES"/>
        </w:rPr>
        <w:t xml:space="preserve">4. </w:t>
      </w:r>
      <w:r w:rsidR="00650701" w:rsidRPr="00C86D29">
        <w:rPr>
          <w:sz w:val="20"/>
          <w:u w:val="single"/>
          <w:lang w:val="ca-ES"/>
        </w:rPr>
        <w:t>Estat del vehicle al recollir-lo i</w:t>
      </w:r>
      <w:r w:rsidR="00650701" w:rsidRPr="00C86D29">
        <w:rPr>
          <w:spacing w:val="-7"/>
          <w:sz w:val="20"/>
          <w:u w:val="single"/>
          <w:lang w:val="ca-ES"/>
        </w:rPr>
        <w:t xml:space="preserve"> </w:t>
      </w:r>
      <w:r w:rsidR="00650701" w:rsidRPr="00C86D29">
        <w:rPr>
          <w:sz w:val="20"/>
          <w:u w:val="single"/>
          <w:lang w:val="ca-ES"/>
        </w:rPr>
        <w:t>tornar-lo</w:t>
      </w:r>
      <w:r w:rsidR="001F0107">
        <w:rPr>
          <w:sz w:val="20"/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9"/>
        <w:rPr>
          <w:sz w:val="11"/>
          <w:lang w:val="ca-ES"/>
        </w:rPr>
      </w:pPr>
    </w:p>
    <w:p w:rsidR="00581A61" w:rsidRPr="003C6C0A" w:rsidRDefault="00650701">
      <w:pPr>
        <w:pStyle w:val="Textindependent"/>
        <w:spacing w:before="94"/>
        <w:ind w:left="218" w:right="267"/>
        <w:rPr>
          <w:lang w:val="ca-ES"/>
        </w:rPr>
      </w:pPr>
      <w:r w:rsidRPr="003C6C0A">
        <w:rPr>
          <w:lang w:val="ca-ES"/>
        </w:rPr>
        <w:t>Per al bon ús del vehicle, s’intentarà mantenir-lo en perfecte estat, amb tanta cura com si fos el propi vehicle. Tant en la conducció com en la neteja</w:t>
      </w:r>
      <w:r w:rsidRPr="003C6C0A">
        <w:rPr>
          <w:spacing w:val="-14"/>
          <w:lang w:val="ca-ES"/>
        </w:rPr>
        <w:t xml:space="preserve"> </w:t>
      </w:r>
      <w:r w:rsidRPr="003C6C0A">
        <w:rPr>
          <w:lang w:val="ca-ES"/>
        </w:rPr>
        <w:t>interior: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Pargrafdellista"/>
        <w:numPr>
          <w:ilvl w:val="1"/>
          <w:numId w:val="1"/>
        </w:numPr>
        <w:tabs>
          <w:tab w:val="left" w:pos="937"/>
          <w:tab w:val="left" w:pos="938"/>
        </w:tabs>
        <w:spacing w:line="230" w:lineRule="exact"/>
        <w:rPr>
          <w:sz w:val="20"/>
          <w:lang w:val="ca-ES"/>
        </w:rPr>
      </w:pPr>
      <w:r w:rsidRPr="003C6C0A">
        <w:rPr>
          <w:sz w:val="20"/>
          <w:lang w:val="ca-ES"/>
        </w:rPr>
        <w:t>Qualsevol mancança al recollir-lo, es pot indicar en la</w:t>
      </w:r>
      <w:r w:rsidRPr="003C6C0A">
        <w:rPr>
          <w:spacing w:val="-14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butlleta.</w:t>
      </w:r>
    </w:p>
    <w:p w:rsidR="00535F47" w:rsidRDefault="00650701" w:rsidP="00535F47">
      <w:pPr>
        <w:pStyle w:val="Pargrafdellista"/>
        <w:numPr>
          <w:ilvl w:val="1"/>
          <w:numId w:val="1"/>
        </w:numPr>
        <w:tabs>
          <w:tab w:val="left" w:pos="937"/>
          <w:tab w:val="left" w:pos="939"/>
        </w:tabs>
        <w:ind w:right="225"/>
        <w:rPr>
          <w:sz w:val="20"/>
          <w:lang w:val="ca-ES"/>
        </w:rPr>
      </w:pPr>
      <w:r w:rsidRPr="003C6C0A">
        <w:rPr>
          <w:sz w:val="20"/>
          <w:lang w:val="ca-ES"/>
        </w:rPr>
        <w:t xml:space="preserve">Qualsevol desperfecte o incidència en l’ús (problema mecànic, bony, </w:t>
      </w:r>
      <w:proofErr w:type="spellStart"/>
      <w:r w:rsidRPr="003C6C0A">
        <w:rPr>
          <w:sz w:val="20"/>
          <w:lang w:val="ca-ES"/>
        </w:rPr>
        <w:t>etc</w:t>
      </w:r>
      <w:proofErr w:type="spellEnd"/>
      <w:r w:rsidRPr="003C6C0A">
        <w:rPr>
          <w:sz w:val="20"/>
          <w:lang w:val="ca-ES"/>
        </w:rPr>
        <w:t>), també es pot indicar a la butlleta (o directament a la</w:t>
      </w:r>
      <w:r w:rsidRPr="003C6C0A">
        <w:rPr>
          <w:spacing w:val="-6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USDI).</w:t>
      </w:r>
    </w:p>
    <w:p w:rsidR="00535F47" w:rsidRDefault="00650701" w:rsidP="00535F47">
      <w:pPr>
        <w:pStyle w:val="Pargrafdellista"/>
        <w:numPr>
          <w:ilvl w:val="1"/>
          <w:numId w:val="1"/>
        </w:numPr>
        <w:tabs>
          <w:tab w:val="left" w:pos="937"/>
          <w:tab w:val="left" w:pos="939"/>
        </w:tabs>
        <w:ind w:right="225"/>
        <w:rPr>
          <w:sz w:val="20"/>
          <w:lang w:val="ca-ES"/>
        </w:rPr>
      </w:pPr>
      <w:r w:rsidRPr="00535F47">
        <w:rPr>
          <w:sz w:val="20"/>
          <w:lang w:val="ca-ES"/>
        </w:rPr>
        <w:t>El vehicle s’ha de retornar amb el dipòsit de gasoil</w:t>
      </w:r>
      <w:r w:rsidR="00E65DA8">
        <w:rPr>
          <w:sz w:val="20"/>
          <w:lang w:val="ca-ES"/>
        </w:rPr>
        <w:t xml:space="preserve"> ple</w:t>
      </w:r>
      <w:r w:rsidR="00535F47">
        <w:rPr>
          <w:sz w:val="20"/>
          <w:lang w:val="ca-ES"/>
        </w:rPr>
        <w:t>.</w:t>
      </w:r>
    </w:p>
    <w:p w:rsidR="00E65DA8" w:rsidRDefault="00E65DA8" w:rsidP="00E65DA8">
      <w:pPr>
        <w:pStyle w:val="Pargrafdellista"/>
        <w:numPr>
          <w:ilvl w:val="1"/>
          <w:numId w:val="1"/>
        </w:numPr>
        <w:tabs>
          <w:tab w:val="left" w:pos="937"/>
          <w:tab w:val="left" w:pos="938"/>
        </w:tabs>
        <w:spacing w:line="230" w:lineRule="exact"/>
        <w:jc w:val="both"/>
        <w:rPr>
          <w:sz w:val="20"/>
          <w:lang w:val="ca-ES"/>
        </w:rPr>
      </w:pPr>
      <w:r w:rsidRPr="00E65DA8">
        <w:rPr>
          <w:sz w:val="20"/>
          <w:lang w:val="ca-ES"/>
        </w:rPr>
        <w:t xml:space="preserve">Mètode de control de l'additiu </w:t>
      </w:r>
      <w:proofErr w:type="spellStart"/>
      <w:r w:rsidRPr="00E042D6">
        <w:rPr>
          <w:b/>
          <w:sz w:val="20"/>
          <w:lang w:val="ca-ES"/>
        </w:rPr>
        <w:t>AdBlue</w:t>
      </w:r>
      <w:proofErr w:type="spellEnd"/>
      <w:r w:rsidR="009462E7">
        <w:rPr>
          <w:sz w:val="20"/>
          <w:lang w:val="ca-ES"/>
        </w:rPr>
        <w:t>: veure punt 7.</w:t>
      </w:r>
    </w:p>
    <w:p w:rsidR="00581A61" w:rsidRPr="003C6C0A" w:rsidRDefault="00650701" w:rsidP="00E65DA8">
      <w:pPr>
        <w:pStyle w:val="Pargrafdellista"/>
        <w:numPr>
          <w:ilvl w:val="1"/>
          <w:numId w:val="1"/>
        </w:numPr>
        <w:tabs>
          <w:tab w:val="left" w:pos="937"/>
          <w:tab w:val="left" w:pos="938"/>
        </w:tabs>
        <w:spacing w:line="230" w:lineRule="exact"/>
        <w:rPr>
          <w:sz w:val="20"/>
          <w:lang w:val="ca-ES"/>
        </w:rPr>
      </w:pPr>
      <w:r w:rsidRPr="003C6C0A">
        <w:rPr>
          <w:sz w:val="20"/>
          <w:lang w:val="ca-ES"/>
        </w:rPr>
        <w:t xml:space="preserve">El vehicle s’ha de retornar </w:t>
      </w:r>
      <w:r w:rsidRPr="003C6C0A">
        <w:rPr>
          <w:b/>
          <w:sz w:val="20"/>
          <w:u w:val="thick"/>
          <w:lang w:val="ca-ES"/>
        </w:rPr>
        <w:t>NET per dins i per fora</w:t>
      </w:r>
      <w:r w:rsidRPr="003C6C0A">
        <w:rPr>
          <w:b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especialment en les sortides de</w:t>
      </w:r>
      <w:r w:rsidRPr="003C6C0A">
        <w:rPr>
          <w:spacing w:val="-20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camp.</w:t>
      </w:r>
    </w:p>
    <w:p w:rsidR="00581A61" w:rsidRPr="001F0107" w:rsidRDefault="00581A61">
      <w:pPr>
        <w:pStyle w:val="Textindependent"/>
        <w:spacing w:before="11"/>
        <w:rPr>
          <w:sz w:val="11"/>
          <w:u w:val="single"/>
          <w:lang w:val="ca-ES"/>
        </w:rPr>
      </w:pPr>
    </w:p>
    <w:p w:rsidR="001F0107" w:rsidRPr="001F0107" w:rsidRDefault="00650701" w:rsidP="001F0107">
      <w:pPr>
        <w:pStyle w:val="Pargrafdellista"/>
        <w:numPr>
          <w:ilvl w:val="0"/>
          <w:numId w:val="1"/>
        </w:numPr>
        <w:tabs>
          <w:tab w:val="left" w:pos="441"/>
        </w:tabs>
        <w:spacing w:before="94"/>
        <w:ind w:hanging="222"/>
        <w:rPr>
          <w:sz w:val="20"/>
          <w:u w:val="single"/>
          <w:lang w:val="ca-ES"/>
        </w:rPr>
      </w:pPr>
      <w:r w:rsidRPr="001F0107">
        <w:rPr>
          <w:sz w:val="20"/>
          <w:u w:val="single"/>
          <w:lang w:val="ca-ES"/>
        </w:rPr>
        <w:t>Conductor</w:t>
      </w:r>
      <w:r w:rsidR="001F0107">
        <w:rPr>
          <w:sz w:val="20"/>
          <w:u w:val="single"/>
          <w:lang w:val="ca-ES"/>
        </w:rPr>
        <w:t>.</w:t>
      </w:r>
    </w:p>
    <w:p w:rsidR="001F0107" w:rsidRDefault="00650701" w:rsidP="001F0107">
      <w:pPr>
        <w:pStyle w:val="Pargrafdellista"/>
        <w:numPr>
          <w:ilvl w:val="1"/>
          <w:numId w:val="1"/>
        </w:numPr>
        <w:tabs>
          <w:tab w:val="left" w:pos="441"/>
        </w:tabs>
        <w:spacing w:before="94"/>
        <w:rPr>
          <w:sz w:val="20"/>
          <w:lang w:val="ca-ES"/>
        </w:rPr>
      </w:pPr>
      <w:r w:rsidRPr="001F0107">
        <w:rPr>
          <w:sz w:val="20"/>
          <w:lang w:val="ca-ES"/>
        </w:rPr>
        <w:t>El conductor ha de ser personal de la UPC (PDI o</w:t>
      </w:r>
      <w:r w:rsidRPr="001F0107">
        <w:rPr>
          <w:spacing w:val="-14"/>
          <w:sz w:val="20"/>
          <w:lang w:val="ca-ES"/>
        </w:rPr>
        <w:t xml:space="preserve"> </w:t>
      </w:r>
      <w:r w:rsidRPr="001F0107">
        <w:rPr>
          <w:sz w:val="20"/>
          <w:lang w:val="ca-ES"/>
        </w:rPr>
        <w:t>PAS).</w:t>
      </w:r>
    </w:p>
    <w:p w:rsidR="001F0107" w:rsidRDefault="00650701" w:rsidP="001F0107">
      <w:pPr>
        <w:pStyle w:val="Pargrafdellista"/>
        <w:numPr>
          <w:ilvl w:val="1"/>
          <w:numId w:val="1"/>
        </w:numPr>
        <w:tabs>
          <w:tab w:val="left" w:pos="441"/>
        </w:tabs>
        <w:spacing w:before="94"/>
        <w:rPr>
          <w:sz w:val="20"/>
          <w:lang w:val="ca-ES"/>
        </w:rPr>
      </w:pPr>
      <w:r w:rsidRPr="001F0107">
        <w:rPr>
          <w:sz w:val="20"/>
          <w:lang w:val="ca-ES"/>
        </w:rPr>
        <w:t>El conductor ha de tenir el permís de conduir vigent, que l’habiliti a conduir per la Unió</w:t>
      </w:r>
      <w:r w:rsidR="001F0107">
        <w:rPr>
          <w:sz w:val="20"/>
          <w:lang w:val="ca-ES"/>
        </w:rPr>
        <w:t xml:space="preserve"> </w:t>
      </w:r>
      <w:r w:rsidRPr="001F0107">
        <w:rPr>
          <w:sz w:val="20"/>
          <w:lang w:val="ca-ES"/>
        </w:rPr>
        <w:t>Europea.</w:t>
      </w:r>
    </w:p>
    <w:p w:rsidR="001F0107" w:rsidRDefault="00650701" w:rsidP="001F0107">
      <w:pPr>
        <w:pStyle w:val="Pargrafdellista"/>
        <w:numPr>
          <w:ilvl w:val="1"/>
          <w:numId w:val="1"/>
        </w:numPr>
        <w:tabs>
          <w:tab w:val="left" w:pos="441"/>
        </w:tabs>
        <w:spacing w:before="94"/>
        <w:rPr>
          <w:sz w:val="20"/>
          <w:lang w:val="ca-ES"/>
        </w:rPr>
      </w:pPr>
      <w:r w:rsidRPr="001F0107">
        <w:rPr>
          <w:sz w:val="20"/>
          <w:lang w:val="ca-ES"/>
        </w:rPr>
        <w:t>El</w:t>
      </w:r>
      <w:r w:rsidRPr="001F0107">
        <w:rPr>
          <w:spacing w:val="34"/>
          <w:sz w:val="20"/>
          <w:lang w:val="ca-ES"/>
        </w:rPr>
        <w:t xml:space="preserve"> </w:t>
      </w:r>
      <w:r w:rsidRPr="001F0107">
        <w:rPr>
          <w:sz w:val="20"/>
          <w:lang w:val="ca-ES"/>
        </w:rPr>
        <w:t>conductor</w:t>
      </w:r>
      <w:r w:rsidRPr="001F0107">
        <w:rPr>
          <w:spacing w:val="35"/>
          <w:sz w:val="20"/>
          <w:lang w:val="ca-ES"/>
        </w:rPr>
        <w:t xml:space="preserve"> </w:t>
      </w:r>
      <w:r w:rsidRPr="001F0107">
        <w:rPr>
          <w:sz w:val="20"/>
          <w:lang w:val="ca-ES"/>
        </w:rPr>
        <w:t>ha</w:t>
      </w:r>
      <w:r w:rsidRPr="001F0107">
        <w:rPr>
          <w:spacing w:val="35"/>
          <w:sz w:val="20"/>
          <w:lang w:val="ca-ES"/>
        </w:rPr>
        <w:t xml:space="preserve"> </w:t>
      </w:r>
      <w:r w:rsidRPr="001F0107">
        <w:rPr>
          <w:sz w:val="20"/>
          <w:lang w:val="ca-ES"/>
        </w:rPr>
        <w:t>de</w:t>
      </w:r>
      <w:r w:rsidRPr="001F0107">
        <w:rPr>
          <w:spacing w:val="34"/>
          <w:sz w:val="20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ser</w:t>
      </w:r>
      <w:r w:rsidRPr="001F0107">
        <w:rPr>
          <w:b/>
          <w:spacing w:val="36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major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de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27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anys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i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tenir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carnet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de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conduir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com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a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mínim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fa</w:t>
      </w:r>
      <w:r w:rsidRPr="001F0107">
        <w:rPr>
          <w:b/>
          <w:spacing w:val="36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2</w:t>
      </w:r>
      <w:r w:rsidRPr="001F0107">
        <w:rPr>
          <w:b/>
          <w:spacing w:val="35"/>
          <w:sz w:val="20"/>
          <w:u w:val="thick"/>
          <w:lang w:val="ca-ES"/>
        </w:rPr>
        <w:t xml:space="preserve"> </w:t>
      </w:r>
      <w:r w:rsidRPr="001F0107">
        <w:rPr>
          <w:b/>
          <w:sz w:val="20"/>
          <w:u w:val="thick"/>
          <w:lang w:val="ca-ES"/>
        </w:rPr>
        <w:t>anys</w:t>
      </w:r>
      <w:r w:rsidR="001F0107">
        <w:rPr>
          <w:b/>
          <w:sz w:val="20"/>
          <w:u w:val="thick"/>
          <w:lang w:val="ca-ES"/>
        </w:rPr>
        <w:t xml:space="preserve"> </w:t>
      </w:r>
      <w:r w:rsidRPr="001F0107">
        <w:rPr>
          <w:sz w:val="20"/>
          <w:lang w:val="ca-ES"/>
        </w:rPr>
        <w:t>(aquest punt és cabdal per a ser cobert per l’assegurança).</w:t>
      </w:r>
    </w:p>
    <w:p w:rsidR="00D57BAE" w:rsidRPr="001F0107" w:rsidRDefault="00D57BAE" w:rsidP="001F0107">
      <w:pPr>
        <w:pStyle w:val="Pargrafdellista"/>
        <w:numPr>
          <w:ilvl w:val="1"/>
          <w:numId w:val="1"/>
        </w:numPr>
        <w:tabs>
          <w:tab w:val="left" w:pos="441"/>
        </w:tabs>
        <w:spacing w:before="94"/>
        <w:rPr>
          <w:sz w:val="20"/>
          <w:lang w:val="ca-ES"/>
        </w:rPr>
      </w:pPr>
      <w:r w:rsidRPr="001F0107">
        <w:rPr>
          <w:sz w:val="20"/>
          <w:lang w:val="ca-ES"/>
        </w:rPr>
        <w:t>En cas d’infraccions de les normes de trànsit, òbviament, el conductor se’n farà càrrec.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Pargrafdellista"/>
        <w:numPr>
          <w:ilvl w:val="0"/>
          <w:numId w:val="1"/>
        </w:numPr>
        <w:tabs>
          <w:tab w:val="left" w:pos="441"/>
        </w:tabs>
        <w:ind w:hanging="222"/>
        <w:rPr>
          <w:sz w:val="20"/>
          <w:lang w:val="ca-ES"/>
        </w:rPr>
      </w:pPr>
      <w:r w:rsidRPr="003C6C0A">
        <w:rPr>
          <w:sz w:val="20"/>
          <w:u w:val="single"/>
          <w:lang w:val="ca-ES"/>
        </w:rPr>
        <w:t>En cas d’accident o</w:t>
      </w:r>
      <w:r w:rsidRPr="003C6C0A">
        <w:rPr>
          <w:spacing w:val="-5"/>
          <w:sz w:val="20"/>
          <w:u w:val="single"/>
          <w:lang w:val="ca-ES"/>
        </w:rPr>
        <w:t xml:space="preserve"> </w:t>
      </w:r>
      <w:r w:rsidRPr="003C6C0A">
        <w:rPr>
          <w:sz w:val="20"/>
          <w:u w:val="single"/>
          <w:lang w:val="ca-ES"/>
        </w:rPr>
        <w:t>avaria</w:t>
      </w:r>
      <w:r w:rsidR="001F0107">
        <w:rPr>
          <w:sz w:val="20"/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9"/>
        <w:rPr>
          <w:sz w:val="11"/>
          <w:lang w:val="ca-ES"/>
        </w:rPr>
      </w:pPr>
    </w:p>
    <w:p w:rsidR="00581A61" w:rsidRPr="003C6C0A" w:rsidRDefault="00650701">
      <w:pPr>
        <w:pStyle w:val="Textindependent"/>
        <w:spacing w:before="94"/>
        <w:ind w:left="218" w:right="227"/>
        <w:jc w:val="both"/>
        <w:rPr>
          <w:lang w:val="ca-ES"/>
        </w:rPr>
      </w:pPr>
      <w:r w:rsidRPr="003C6C0A">
        <w:rPr>
          <w:lang w:val="ca-ES"/>
        </w:rPr>
        <w:t>El vehicle té contractada assegurança amb la companyia AXA a tot risc + defensa, amb franquícia de danys propis, (</w:t>
      </w:r>
      <w:r w:rsidR="002C6CC5" w:rsidRPr="003C6C0A">
        <w:rPr>
          <w:lang w:val="ca-ES"/>
        </w:rPr>
        <w:t xml:space="preserve">en cas d’accident amb culpa del </w:t>
      </w:r>
      <w:r w:rsidRPr="003C6C0A">
        <w:rPr>
          <w:lang w:val="ca-ES"/>
        </w:rPr>
        <w:t>propi usuari, aquest s’haurà</w:t>
      </w:r>
      <w:r w:rsidR="00ED35DD">
        <w:rPr>
          <w:lang w:val="ca-ES"/>
        </w:rPr>
        <w:t xml:space="preserve"> de fer càrrec de la franquícia</w:t>
      </w:r>
      <w:r w:rsidRPr="003C6C0A">
        <w:rPr>
          <w:lang w:val="ca-ES"/>
        </w:rPr>
        <w:t>, i de qualsevol altre responsabilitat civil no coberta per l’assegurança).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Textindependent"/>
        <w:ind w:left="218" w:right="225"/>
        <w:jc w:val="both"/>
        <w:rPr>
          <w:lang w:val="ca-ES"/>
        </w:rPr>
      </w:pPr>
      <w:r w:rsidRPr="003C6C0A">
        <w:rPr>
          <w:lang w:val="ca-ES"/>
        </w:rPr>
        <w:t>Tots els papers de l’assegurança i la documentació del vehicle (permís circulació, etc</w:t>
      </w:r>
      <w:r w:rsidR="008448A9">
        <w:rPr>
          <w:lang w:val="ca-ES"/>
        </w:rPr>
        <w:t>.</w:t>
      </w:r>
      <w:r w:rsidRPr="003C6C0A">
        <w:rPr>
          <w:lang w:val="ca-ES"/>
        </w:rPr>
        <w:t>) es troben a 2 carpetes negres a la guantera. També hi són les instruccions mecàniques del</w:t>
      </w:r>
      <w:r w:rsidRPr="003C6C0A">
        <w:rPr>
          <w:spacing w:val="-16"/>
          <w:lang w:val="ca-ES"/>
        </w:rPr>
        <w:t xml:space="preserve"> </w:t>
      </w:r>
      <w:r w:rsidRPr="003C6C0A">
        <w:rPr>
          <w:lang w:val="ca-ES"/>
        </w:rPr>
        <w:t>vehicle.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3C6C0A" w:rsidRDefault="00650701">
      <w:pPr>
        <w:pStyle w:val="Pargrafdellista"/>
        <w:numPr>
          <w:ilvl w:val="0"/>
          <w:numId w:val="1"/>
        </w:numPr>
        <w:tabs>
          <w:tab w:val="left" w:pos="441"/>
        </w:tabs>
        <w:ind w:hanging="222"/>
        <w:jc w:val="both"/>
        <w:rPr>
          <w:sz w:val="20"/>
          <w:lang w:val="ca-ES"/>
        </w:rPr>
      </w:pPr>
      <w:r w:rsidRPr="009462E7">
        <w:rPr>
          <w:sz w:val="20"/>
          <w:u w:val="single"/>
          <w:lang w:val="ca-ES"/>
        </w:rPr>
        <w:t>Access</w:t>
      </w:r>
      <w:r w:rsidRPr="003C6C0A">
        <w:rPr>
          <w:sz w:val="20"/>
          <w:u w:val="single"/>
          <w:lang w:val="ca-ES"/>
        </w:rPr>
        <w:t>oris i altres</w:t>
      </w:r>
      <w:r w:rsidRPr="003C6C0A">
        <w:rPr>
          <w:spacing w:val="-4"/>
          <w:sz w:val="20"/>
          <w:u w:val="single"/>
          <w:lang w:val="ca-ES"/>
        </w:rPr>
        <w:t xml:space="preserve"> </w:t>
      </w:r>
      <w:r w:rsidRPr="003C6C0A">
        <w:rPr>
          <w:sz w:val="20"/>
          <w:u w:val="single"/>
          <w:lang w:val="ca-ES"/>
        </w:rPr>
        <w:t>elements</w:t>
      </w:r>
      <w:r w:rsidR="001F0107">
        <w:rPr>
          <w:sz w:val="20"/>
          <w:u w:val="single"/>
          <w:lang w:val="ca-ES"/>
        </w:rPr>
        <w:t>.</w:t>
      </w:r>
    </w:p>
    <w:p w:rsidR="00581A61" w:rsidRPr="003C6C0A" w:rsidRDefault="00581A61">
      <w:pPr>
        <w:pStyle w:val="Textindependent"/>
        <w:spacing w:before="10"/>
        <w:rPr>
          <w:sz w:val="11"/>
          <w:lang w:val="ca-ES"/>
        </w:rPr>
      </w:pPr>
    </w:p>
    <w:p w:rsidR="008448A9" w:rsidRDefault="00682B1B" w:rsidP="008448A9">
      <w:pPr>
        <w:pStyle w:val="Pargrafdellista"/>
        <w:numPr>
          <w:ilvl w:val="1"/>
          <w:numId w:val="1"/>
        </w:numPr>
        <w:spacing w:before="94"/>
        <w:ind w:right="226"/>
        <w:jc w:val="both"/>
        <w:rPr>
          <w:b/>
          <w:sz w:val="20"/>
          <w:lang w:val="ca-ES"/>
        </w:rPr>
      </w:pPr>
      <w:r w:rsidRPr="00E042D6">
        <w:rPr>
          <w:b/>
          <w:sz w:val="20"/>
          <w:lang w:val="ca-ES"/>
        </w:rPr>
        <w:t>El motor arrenca pe</w:t>
      </w:r>
      <w:r w:rsidR="00E65DA8" w:rsidRPr="00E042D6">
        <w:rPr>
          <w:b/>
          <w:sz w:val="20"/>
          <w:lang w:val="ca-ES"/>
        </w:rPr>
        <w:t xml:space="preserve">tjant el pedal d’embragament i </w:t>
      </w:r>
      <w:r w:rsidRPr="00E042D6">
        <w:rPr>
          <w:b/>
          <w:sz w:val="20"/>
          <w:lang w:val="ca-ES"/>
        </w:rPr>
        <w:t>el botó d’encesa que hi ha a la dreta del volant</w:t>
      </w:r>
      <w:r w:rsidR="00E042D6" w:rsidRPr="00E042D6">
        <w:rPr>
          <w:b/>
          <w:sz w:val="20"/>
          <w:lang w:val="ca-ES"/>
        </w:rPr>
        <w:t>.</w:t>
      </w:r>
    </w:p>
    <w:p w:rsidR="009462E7" w:rsidRDefault="009462E7" w:rsidP="009462E7">
      <w:pPr>
        <w:pStyle w:val="Pargrafdellista"/>
        <w:numPr>
          <w:ilvl w:val="1"/>
          <w:numId w:val="1"/>
        </w:numPr>
        <w:tabs>
          <w:tab w:val="left" w:pos="937"/>
          <w:tab w:val="left" w:pos="938"/>
        </w:tabs>
        <w:spacing w:line="230" w:lineRule="exact"/>
        <w:jc w:val="both"/>
        <w:rPr>
          <w:sz w:val="20"/>
          <w:lang w:val="ca-ES"/>
        </w:rPr>
      </w:pPr>
      <w:r>
        <w:rPr>
          <w:b/>
          <w:sz w:val="20"/>
          <w:lang w:val="ca-ES"/>
        </w:rPr>
        <w:t xml:space="preserve">Mètode de control </w:t>
      </w:r>
      <w:proofErr w:type="spellStart"/>
      <w:r>
        <w:rPr>
          <w:b/>
          <w:sz w:val="20"/>
          <w:lang w:val="ca-ES"/>
        </w:rPr>
        <w:t>Adblue</w:t>
      </w:r>
      <w:proofErr w:type="spellEnd"/>
      <w:r>
        <w:rPr>
          <w:b/>
          <w:sz w:val="20"/>
          <w:lang w:val="ca-ES"/>
        </w:rPr>
        <w:t xml:space="preserve">: 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 xml:space="preserve">El vehicle necessita l’additiu 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per funcionar, com tots els vehicles dièsel des de l’any 2014. Aquest additiu s’ha d’afegir periòdicament al dipòsit 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que hi ha al capó, a la dreta del motor (tap blau). Si s’esgota l’additiu, el motor no arrencarà. Amb el dipòsit </w:t>
      </w:r>
      <w:proofErr w:type="spellStart"/>
      <w:r w:rsidRPr="00E65DA8">
        <w:rPr>
          <w:sz w:val="20"/>
          <w:lang w:val="ca-ES"/>
        </w:rPr>
        <w:t>d'AdBlue</w:t>
      </w:r>
      <w:proofErr w:type="spellEnd"/>
      <w:r w:rsidRPr="00E65DA8">
        <w:rPr>
          <w:sz w:val="20"/>
          <w:lang w:val="ca-ES"/>
        </w:rPr>
        <w:t xml:space="preserve"> ple, es calcula que es poden fer uns 8000 Km.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>Com és lògic, el vehicle avisa (pantalla informació darrere el volant) quan el nivell va baixant, abans de bloquejar-se.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>Tres nivells d'avís: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 xml:space="preserve">i. missatge avís conforme falten 2400 km per a que s'esgoti </w:t>
      </w:r>
      <w:proofErr w:type="spellStart"/>
      <w:r w:rsidRPr="00E65DA8">
        <w:rPr>
          <w:sz w:val="20"/>
          <w:lang w:val="ca-ES"/>
        </w:rPr>
        <w:t>l'AdBlue</w:t>
      </w:r>
      <w:proofErr w:type="spellEnd"/>
      <w:r w:rsidRPr="00E65DA8">
        <w:rPr>
          <w:sz w:val="20"/>
          <w:lang w:val="ca-ES"/>
        </w:rPr>
        <w:t xml:space="preserve">. 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 xml:space="preserve">ii. missatge alarma conforme falten 800 km per a que s'esgoti </w:t>
      </w:r>
      <w:proofErr w:type="spellStart"/>
      <w:r w:rsidRPr="00E65DA8">
        <w:rPr>
          <w:sz w:val="20"/>
          <w:lang w:val="ca-ES"/>
        </w:rPr>
        <w:t>l'AdBlue</w:t>
      </w:r>
      <w:proofErr w:type="spellEnd"/>
      <w:r w:rsidRPr="00E65DA8">
        <w:rPr>
          <w:sz w:val="20"/>
          <w:lang w:val="ca-ES"/>
        </w:rPr>
        <w:t>.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 xml:space="preserve">iii. vehicle bloquejat (motor no arranca) quan s'ha esgotat </w:t>
      </w:r>
      <w:proofErr w:type="spellStart"/>
      <w:r w:rsidRPr="00E65DA8">
        <w:rPr>
          <w:sz w:val="20"/>
          <w:lang w:val="ca-ES"/>
        </w:rPr>
        <w:t>l'AdBlue</w:t>
      </w:r>
      <w:proofErr w:type="spellEnd"/>
      <w:r w:rsidRPr="00E65DA8">
        <w:rPr>
          <w:sz w:val="20"/>
          <w:lang w:val="ca-ES"/>
        </w:rPr>
        <w:t xml:space="preserve">. 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  <w:r>
        <w:rPr>
          <w:sz w:val="20"/>
          <w:lang w:val="ca-ES"/>
        </w:rPr>
        <w:tab/>
      </w:r>
      <w:r w:rsidRPr="00E65DA8">
        <w:rPr>
          <w:sz w:val="20"/>
          <w:lang w:val="ca-ES"/>
        </w:rPr>
        <w:t xml:space="preserve">Entre tots els usuaris hem de controlar que el nivell del 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no s'esgoti. Quan un usuari vegi un avís en el panell informatiu del Toyota, ho haurà de notificar sens falta en retornar el vehicle (a la "Butlleta" i per telèfon i/o </w:t>
      </w:r>
      <w:proofErr w:type="spellStart"/>
      <w:r w:rsidRPr="00E65DA8">
        <w:rPr>
          <w:sz w:val="20"/>
          <w:lang w:val="ca-ES"/>
        </w:rPr>
        <w:t>email</w:t>
      </w:r>
      <w:proofErr w:type="spellEnd"/>
      <w:r w:rsidRPr="00E65DA8">
        <w:rPr>
          <w:sz w:val="20"/>
          <w:lang w:val="ca-ES"/>
        </w:rPr>
        <w:t xml:space="preserve"> a la USDI i/o Marcos Dueñas) per tal de que aquest últim reposi </w:t>
      </w:r>
      <w:proofErr w:type="spellStart"/>
      <w:r w:rsidRPr="00E65DA8">
        <w:rPr>
          <w:sz w:val="20"/>
          <w:lang w:val="ca-ES"/>
        </w:rPr>
        <w:t>l'AdBlue</w:t>
      </w:r>
      <w:proofErr w:type="spellEnd"/>
      <w:r w:rsidRPr="00E65DA8">
        <w:rPr>
          <w:sz w:val="20"/>
          <w:lang w:val="ca-ES"/>
        </w:rPr>
        <w:t xml:space="preserve"> abans de que un futur usuari es trobi bloquejat (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esgotat completament).</w:t>
      </w:r>
    </w:p>
    <w:p w:rsidR="009462E7" w:rsidRPr="00E65DA8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/>
        <w:jc w:val="both"/>
        <w:rPr>
          <w:sz w:val="20"/>
          <w:lang w:val="ca-ES"/>
        </w:rPr>
      </w:pPr>
    </w:p>
    <w:p w:rsidR="009462E7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 w:firstLine="0"/>
        <w:jc w:val="both"/>
        <w:rPr>
          <w:sz w:val="20"/>
          <w:lang w:val="ca-ES"/>
        </w:rPr>
      </w:pPr>
      <w:r w:rsidRPr="00E65DA8">
        <w:rPr>
          <w:sz w:val="20"/>
          <w:lang w:val="ca-ES"/>
        </w:rPr>
        <w:t xml:space="preserve">En cas d'un viatge/sortida molt llarg (&gt; 1000km), pot donar-se el cas de que apareguin els missatges 'i' o </w:t>
      </w:r>
    </w:p>
    <w:p w:rsidR="009462E7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 w:firstLine="0"/>
        <w:jc w:val="both"/>
        <w:rPr>
          <w:sz w:val="20"/>
          <w:lang w:val="ca-ES"/>
        </w:rPr>
      </w:pPr>
    </w:p>
    <w:p w:rsidR="00F93BEF" w:rsidRPr="009462E7" w:rsidRDefault="009462E7" w:rsidP="009462E7">
      <w:pPr>
        <w:pStyle w:val="Pargrafdellista"/>
        <w:tabs>
          <w:tab w:val="left" w:pos="937"/>
          <w:tab w:val="left" w:pos="938"/>
        </w:tabs>
        <w:spacing w:line="230" w:lineRule="exact"/>
        <w:ind w:left="863" w:firstLine="0"/>
        <w:jc w:val="both"/>
        <w:rPr>
          <w:sz w:val="20"/>
          <w:lang w:val="ca-ES"/>
        </w:rPr>
      </w:pPr>
      <w:r w:rsidRPr="00E65DA8">
        <w:rPr>
          <w:sz w:val="20"/>
          <w:lang w:val="ca-ES"/>
        </w:rPr>
        <w:t xml:space="preserve">'ii'. En aquest cas, el conductor, abans d'arribar a la situació 'iii' (no desitjable), pot reposar l' 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llegint el que diu a les "instruccions d'ús (conductor)" (còpia en paper al vehicle), o be directament a la "guia usuari" (llibre en paper a la guantera, p.177-182). Hi ha un bidó amb </w:t>
      </w:r>
      <w:proofErr w:type="spellStart"/>
      <w:r w:rsidRPr="00E65DA8">
        <w:rPr>
          <w:sz w:val="20"/>
          <w:lang w:val="ca-ES"/>
        </w:rPr>
        <w:t>AdBlue</w:t>
      </w:r>
      <w:proofErr w:type="spellEnd"/>
      <w:r w:rsidRPr="00E65DA8">
        <w:rPr>
          <w:sz w:val="20"/>
          <w:lang w:val="ca-ES"/>
        </w:rPr>
        <w:t xml:space="preserve"> al maleter. Hi ha moltes benzineres que tenen dispensador (</w:t>
      </w:r>
      <w:proofErr w:type="spellStart"/>
      <w:r w:rsidRPr="00E65DA8">
        <w:rPr>
          <w:sz w:val="20"/>
          <w:lang w:val="ca-ES"/>
        </w:rPr>
        <w:t>manguera</w:t>
      </w:r>
      <w:proofErr w:type="spellEnd"/>
      <w:r w:rsidRPr="00E65DA8">
        <w:rPr>
          <w:sz w:val="20"/>
          <w:lang w:val="ca-ES"/>
        </w:rPr>
        <w:t xml:space="preserve">) </w:t>
      </w:r>
      <w:proofErr w:type="spellStart"/>
      <w:r w:rsidRPr="00E65DA8">
        <w:rPr>
          <w:sz w:val="20"/>
          <w:lang w:val="ca-ES"/>
        </w:rPr>
        <w:t>d'AdBlue</w:t>
      </w:r>
      <w:proofErr w:type="spellEnd"/>
      <w:r w:rsidRPr="00E65DA8">
        <w:rPr>
          <w:sz w:val="20"/>
          <w:lang w:val="ca-ES"/>
        </w:rPr>
        <w:t xml:space="preserve">, apart de vendre bidons </w:t>
      </w:r>
      <w:proofErr w:type="spellStart"/>
      <w:r w:rsidRPr="00E65DA8">
        <w:rPr>
          <w:sz w:val="20"/>
          <w:lang w:val="ca-ES"/>
        </w:rPr>
        <w:t>d'AdBlue</w:t>
      </w:r>
      <w:proofErr w:type="spellEnd"/>
      <w:r w:rsidRPr="00E65DA8">
        <w:rPr>
          <w:sz w:val="20"/>
          <w:lang w:val="ca-ES"/>
        </w:rPr>
        <w:t>. No és un producte gens car.</w:t>
      </w:r>
      <w:r>
        <w:rPr>
          <w:sz w:val="20"/>
          <w:lang w:val="ca-ES"/>
        </w:rPr>
        <w:t xml:space="preserve"> </w:t>
      </w:r>
      <w:r w:rsidR="00090A94" w:rsidRPr="009462E7">
        <w:rPr>
          <w:sz w:val="20"/>
          <w:lang w:val="ca-ES"/>
        </w:rPr>
        <w:t>Cal anar amb cura amb l’operació per que el líquid és corrosiu.</w:t>
      </w:r>
    </w:p>
    <w:p w:rsidR="00581A61" w:rsidRPr="003C6C0A" w:rsidRDefault="00650701">
      <w:pPr>
        <w:pStyle w:val="Pargrafdellista"/>
        <w:numPr>
          <w:ilvl w:val="1"/>
          <w:numId w:val="1"/>
        </w:numPr>
        <w:tabs>
          <w:tab w:val="left" w:pos="938"/>
        </w:tabs>
        <w:spacing w:before="94"/>
        <w:ind w:right="226"/>
        <w:jc w:val="both"/>
        <w:rPr>
          <w:sz w:val="20"/>
          <w:lang w:val="ca-ES"/>
        </w:rPr>
      </w:pPr>
      <w:r w:rsidRPr="003C6C0A">
        <w:rPr>
          <w:sz w:val="20"/>
          <w:lang w:val="ca-ES"/>
        </w:rPr>
        <w:t xml:space="preserve">El vehicle és </w:t>
      </w:r>
      <w:r w:rsidR="003C6C0A" w:rsidRPr="003C6C0A">
        <w:rPr>
          <w:b/>
          <w:sz w:val="20"/>
          <w:lang w:val="ca-ES"/>
        </w:rPr>
        <w:t>dièse</w:t>
      </w:r>
      <w:r w:rsidR="003C6C0A" w:rsidRPr="003C6C0A">
        <w:rPr>
          <w:sz w:val="20"/>
          <w:lang w:val="ca-ES"/>
        </w:rPr>
        <w:t>l</w:t>
      </w:r>
      <w:r w:rsidRPr="003C6C0A">
        <w:rPr>
          <w:sz w:val="20"/>
          <w:lang w:val="ca-ES"/>
        </w:rPr>
        <w:t xml:space="preserve"> i ha de ser reposat amb gasoil auto. Per a obrir el dipòsit s’ha d’accionar la palanca </w:t>
      </w:r>
      <w:r w:rsidR="003E307A">
        <w:rPr>
          <w:sz w:val="20"/>
          <w:lang w:val="ca-ES"/>
        </w:rPr>
        <w:t>que es sota el volant</w:t>
      </w:r>
      <w:r w:rsidRPr="003C6C0A">
        <w:rPr>
          <w:sz w:val="20"/>
          <w:lang w:val="ca-ES"/>
        </w:rPr>
        <w:t>.</w:t>
      </w:r>
      <w:r w:rsidR="00F93BEF">
        <w:rPr>
          <w:sz w:val="20"/>
          <w:lang w:val="ca-ES"/>
        </w:rPr>
        <w:t xml:space="preserve"> </w:t>
      </w:r>
    </w:p>
    <w:p w:rsidR="00581A61" w:rsidRPr="003C6C0A" w:rsidRDefault="00581A61">
      <w:pPr>
        <w:pStyle w:val="Textindependent"/>
        <w:spacing w:before="11"/>
        <w:rPr>
          <w:sz w:val="19"/>
          <w:lang w:val="ca-ES"/>
        </w:rPr>
      </w:pPr>
    </w:p>
    <w:p w:rsidR="00581A61" w:rsidRDefault="00650701" w:rsidP="00FB1ED2">
      <w:pPr>
        <w:pStyle w:val="Pargrafdellista"/>
        <w:numPr>
          <w:ilvl w:val="1"/>
          <w:numId w:val="1"/>
        </w:numPr>
        <w:tabs>
          <w:tab w:val="left" w:pos="939"/>
        </w:tabs>
        <w:ind w:right="224"/>
        <w:jc w:val="both"/>
        <w:rPr>
          <w:sz w:val="20"/>
          <w:lang w:val="ca-ES"/>
        </w:rPr>
      </w:pPr>
      <w:r w:rsidRPr="003C6C0A">
        <w:rPr>
          <w:sz w:val="20"/>
          <w:lang w:val="ca-ES"/>
        </w:rPr>
        <w:t xml:space="preserve">Les instruccions resumides per a usar el </w:t>
      </w:r>
      <w:r w:rsidRPr="003C6C0A">
        <w:rPr>
          <w:b/>
          <w:sz w:val="20"/>
          <w:lang w:val="ca-ES"/>
        </w:rPr>
        <w:t xml:space="preserve">sistema 4x4 </w:t>
      </w:r>
      <w:r w:rsidRPr="003C6C0A">
        <w:rPr>
          <w:sz w:val="20"/>
          <w:lang w:val="ca-ES"/>
        </w:rPr>
        <w:t>(4H) i les marxes curtes (4L) es poden consultar al para-sol del</w:t>
      </w:r>
      <w:r w:rsidRPr="003C6C0A">
        <w:rPr>
          <w:spacing w:val="-5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conductor.</w:t>
      </w:r>
      <w:r w:rsidR="00FB1ED2">
        <w:rPr>
          <w:sz w:val="20"/>
          <w:lang w:val="ca-ES"/>
        </w:rPr>
        <w:t xml:space="preserve"> </w:t>
      </w:r>
      <w:r w:rsidR="00FB1ED2" w:rsidRPr="00FB1ED2">
        <w:rPr>
          <w:sz w:val="20"/>
          <w:lang w:val="ca-ES"/>
        </w:rPr>
        <w:t xml:space="preserve">També es pot consultar les "instruccions d'ús (conductor)" (còpia en </w:t>
      </w:r>
      <w:r w:rsidR="00FB1ED2">
        <w:rPr>
          <w:sz w:val="20"/>
          <w:lang w:val="ca-ES"/>
        </w:rPr>
        <w:t>paper al vehicle, foto A1), o bé</w:t>
      </w:r>
      <w:r w:rsidR="00FB1ED2" w:rsidRPr="00FB1ED2">
        <w:rPr>
          <w:sz w:val="20"/>
          <w:lang w:val="ca-ES"/>
        </w:rPr>
        <w:t xml:space="preserve"> directament  la "guia usuari" (llibre en paper a la guantera, p.9</w:t>
      </w:r>
      <w:r w:rsidR="00FB1ED2">
        <w:rPr>
          <w:sz w:val="20"/>
          <w:lang w:val="ca-ES"/>
        </w:rPr>
        <w:t>).</w:t>
      </w:r>
    </w:p>
    <w:p w:rsidR="00611B4E" w:rsidRPr="00611B4E" w:rsidRDefault="00611B4E" w:rsidP="00611B4E">
      <w:pPr>
        <w:pStyle w:val="Pargrafdellista"/>
        <w:rPr>
          <w:sz w:val="20"/>
          <w:lang w:val="ca-ES"/>
        </w:rPr>
      </w:pPr>
    </w:p>
    <w:p w:rsidR="00581A61" w:rsidRPr="003C6C0A" w:rsidRDefault="00650701">
      <w:pPr>
        <w:pStyle w:val="Pargrafdellista"/>
        <w:numPr>
          <w:ilvl w:val="1"/>
          <w:numId w:val="1"/>
        </w:numPr>
        <w:tabs>
          <w:tab w:val="left" w:pos="938"/>
        </w:tabs>
        <w:ind w:right="223"/>
        <w:jc w:val="both"/>
        <w:rPr>
          <w:sz w:val="20"/>
          <w:lang w:val="ca-ES"/>
        </w:rPr>
      </w:pPr>
      <w:r w:rsidRPr="003C6C0A">
        <w:rPr>
          <w:sz w:val="20"/>
          <w:lang w:val="ca-ES"/>
        </w:rPr>
        <w:t xml:space="preserve">El vehicle té </w:t>
      </w:r>
      <w:r w:rsidRPr="003C6C0A">
        <w:rPr>
          <w:b/>
          <w:sz w:val="20"/>
          <w:lang w:val="ca-ES"/>
        </w:rPr>
        <w:t xml:space="preserve">un manòmetre de mà </w:t>
      </w:r>
      <w:r w:rsidRPr="003C6C0A">
        <w:rPr>
          <w:sz w:val="20"/>
          <w:lang w:val="ca-ES"/>
        </w:rPr>
        <w:t>per a controlar les pressions dels neumàtics. Es guarda a la caixa entre el conductor i l’acompanyant. Les pressions per carretera es poden consultar al manual del vehicle i a una adhesiu a la porta del</w:t>
      </w:r>
      <w:r w:rsidRPr="003C6C0A">
        <w:rPr>
          <w:spacing w:val="-12"/>
          <w:sz w:val="20"/>
          <w:lang w:val="ca-ES"/>
        </w:rPr>
        <w:t xml:space="preserve"> </w:t>
      </w:r>
      <w:r w:rsidRPr="003C6C0A">
        <w:rPr>
          <w:sz w:val="20"/>
          <w:lang w:val="ca-ES"/>
        </w:rPr>
        <w:t>conductor.</w:t>
      </w:r>
    </w:p>
    <w:p w:rsidR="00581A61" w:rsidRPr="003C6C0A" w:rsidRDefault="00581A61">
      <w:pPr>
        <w:pStyle w:val="Textindependent"/>
        <w:rPr>
          <w:lang w:val="ca-ES"/>
        </w:rPr>
      </w:pPr>
    </w:p>
    <w:p w:rsidR="00581A61" w:rsidRPr="00611B4E" w:rsidRDefault="00650701" w:rsidP="007A5D52">
      <w:pPr>
        <w:pStyle w:val="Pargrafdellista"/>
        <w:numPr>
          <w:ilvl w:val="1"/>
          <w:numId w:val="1"/>
        </w:numPr>
        <w:tabs>
          <w:tab w:val="left" w:pos="939"/>
        </w:tabs>
        <w:spacing w:before="94"/>
        <w:ind w:right="224"/>
        <w:jc w:val="both"/>
        <w:rPr>
          <w:lang w:val="ca-ES"/>
        </w:rPr>
      </w:pPr>
      <w:r w:rsidRPr="00611B4E">
        <w:rPr>
          <w:sz w:val="20"/>
          <w:lang w:val="ca-ES"/>
        </w:rPr>
        <w:t xml:space="preserve">Disposa </w:t>
      </w:r>
      <w:r w:rsidRPr="00611B4E">
        <w:rPr>
          <w:b/>
          <w:sz w:val="20"/>
          <w:lang w:val="ca-ES"/>
        </w:rPr>
        <w:t xml:space="preserve">de 2 “armilles” reflectants homologades </w:t>
      </w:r>
      <w:r w:rsidRPr="00611B4E">
        <w:rPr>
          <w:sz w:val="20"/>
          <w:lang w:val="ca-ES"/>
        </w:rPr>
        <w:t>(bossa a la xarxa a la part posterior del seient del conductor), i dels triangles obligatoris en cas d’aturada d’emergència (</w:t>
      </w:r>
      <w:r w:rsidR="00A816FF">
        <w:rPr>
          <w:sz w:val="20"/>
          <w:lang w:val="ca-ES"/>
        </w:rPr>
        <w:t>al maleter</w:t>
      </w:r>
      <w:r w:rsidRPr="00611B4E">
        <w:rPr>
          <w:sz w:val="20"/>
          <w:lang w:val="ca-ES"/>
        </w:rPr>
        <w:t>). Per</w:t>
      </w:r>
      <w:r w:rsidRPr="00A816FF">
        <w:rPr>
          <w:sz w:val="20"/>
          <w:lang w:val="ca-ES"/>
        </w:rPr>
        <w:t xml:space="preserve"> </w:t>
      </w:r>
      <w:r w:rsidRPr="00611B4E">
        <w:rPr>
          <w:sz w:val="20"/>
          <w:lang w:val="ca-ES"/>
        </w:rPr>
        <w:t>a</w:t>
      </w:r>
      <w:r w:rsidRPr="00A816FF">
        <w:rPr>
          <w:sz w:val="20"/>
          <w:lang w:val="ca-ES"/>
        </w:rPr>
        <w:t xml:space="preserve"> </w:t>
      </w:r>
      <w:r w:rsidRPr="00611B4E">
        <w:rPr>
          <w:sz w:val="20"/>
          <w:lang w:val="ca-ES"/>
        </w:rPr>
        <w:t>canviar</w:t>
      </w:r>
      <w:r w:rsidRPr="00A816FF">
        <w:rPr>
          <w:sz w:val="20"/>
          <w:lang w:val="ca-ES"/>
        </w:rPr>
        <w:t xml:space="preserve"> </w:t>
      </w:r>
      <w:r w:rsidRPr="00611B4E">
        <w:rPr>
          <w:sz w:val="20"/>
          <w:lang w:val="ca-ES"/>
        </w:rPr>
        <w:t>una</w:t>
      </w:r>
      <w:r w:rsidR="00611B4E">
        <w:rPr>
          <w:sz w:val="20"/>
          <w:lang w:val="ca-ES"/>
        </w:rPr>
        <w:t xml:space="preserve"> </w:t>
      </w:r>
      <w:r w:rsidRPr="00A816FF">
        <w:rPr>
          <w:sz w:val="20"/>
          <w:lang w:val="ca-ES"/>
        </w:rPr>
        <w:t>roda punxada, es prega seguir les instruccions del manual d’ús. El vehicle NO disposa, de joc de cadenes per a circular per neu.</w:t>
      </w:r>
    </w:p>
    <w:p w:rsidR="00581A61" w:rsidRPr="003C6C0A" w:rsidRDefault="00581A61">
      <w:pPr>
        <w:pStyle w:val="Textindependent"/>
        <w:rPr>
          <w:sz w:val="22"/>
          <w:lang w:val="ca-ES"/>
        </w:rPr>
      </w:pPr>
    </w:p>
    <w:p w:rsidR="00581A61" w:rsidRPr="003C6C0A" w:rsidRDefault="00581A61">
      <w:pPr>
        <w:pStyle w:val="Textindependent"/>
        <w:rPr>
          <w:sz w:val="22"/>
          <w:lang w:val="ca-ES"/>
        </w:rPr>
      </w:pPr>
    </w:p>
    <w:p w:rsidR="00581A61" w:rsidRPr="003C6C0A" w:rsidRDefault="00650701">
      <w:pPr>
        <w:pStyle w:val="Textindependent"/>
        <w:spacing w:before="184"/>
        <w:ind w:left="218"/>
        <w:rPr>
          <w:lang w:val="ca-ES"/>
        </w:rPr>
      </w:pPr>
      <w:r w:rsidRPr="003C6C0A">
        <w:rPr>
          <w:lang w:val="ca-ES"/>
        </w:rPr>
        <w:t xml:space="preserve">Document revisat el </w:t>
      </w:r>
      <w:r w:rsidR="00611B4E">
        <w:rPr>
          <w:lang w:val="ca-ES"/>
        </w:rPr>
        <w:t>1</w:t>
      </w:r>
      <w:r w:rsidR="00D60611">
        <w:rPr>
          <w:lang w:val="ca-ES"/>
        </w:rPr>
        <w:t>8</w:t>
      </w:r>
      <w:r w:rsidRPr="003C6C0A">
        <w:rPr>
          <w:lang w:val="ca-ES"/>
        </w:rPr>
        <w:t xml:space="preserve"> d</w:t>
      </w:r>
      <w:r w:rsidR="00D60611">
        <w:rPr>
          <w:lang w:val="ca-ES"/>
        </w:rPr>
        <w:t>e maig</w:t>
      </w:r>
      <w:r w:rsidR="00611B4E">
        <w:rPr>
          <w:lang w:val="ca-ES"/>
        </w:rPr>
        <w:t xml:space="preserve"> </w:t>
      </w:r>
      <w:r w:rsidRPr="003C6C0A">
        <w:rPr>
          <w:lang w:val="ca-ES"/>
        </w:rPr>
        <w:t>de 20</w:t>
      </w:r>
      <w:r w:rsidR="002C6CC5" w:rsidRPr="003C6C0A">
        <w:rPr>
          <w:lang w:val="ca-ES"/>
        </w:rPr>
        <w:t>2</w:t>
      </w:r>
      <w:r w:rsidR="00D60611">
        <w:rPr>
          <w:lang w:val="ca-ES"/>
        </w:rPr>
        <w:t>3.</w:t>
      </w:r>
      <w:bookmarkStart w:id="0" w:name="_GoBack"/>
      <w:bookmarkEnd w:id="0"/>
    </w:p>
    <w:sectPr w:rsidR="00581A61" w:rsidRPr="003C6C0A">
      <w:pgSz w:w="11910" w:h="16840"/>
      <w:pgMar w:top="1820" w:right="620" w:bottom="280" w:left="1200" w:header="5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C8" w:rsidRDefault="003553C8">
      <w:r>
        <w:separator/>
      </w:r>
    </w:p>
  </w:endnote>
  <w:endnote w:type="continuationSeparator" w:id="0">
    <w:p w:rsidR="003553C8" w:rsidRDefault="0035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C8" w:rsidRDefault="003553C8">
      <w:r>
        <w:separator/>
      </w:r>
    </w:p>
  </w:footnote>
  <w:footnote w:type="continuationSeparator" w:id="0">
    <w:p w:rsidR="003553C8" w:rsidRDefault="0035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61" w:rsidRDefault="00650701">
    <w:pPr>
      <w:pStyle w:val="Textindependent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264128</wp:posOffset>
          </wp:positionH>
          <wp:positionV relativeFrom="page">
            <wp:posOffset>352801</wp:posOffset>
          </wp:positionV>
          <wp:extent cx="2840175" cy="7059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0175" cy="705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9D9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975360</wp:posOffset>
              </wp:positionV>
              <wp:extent cx="1846580" cy="196215"/>
              <wp:effectExtent l="127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1A61" w:rsidRDefault="0065070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Normativa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ús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vehicle 4x4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6pt;margin-top:76.8pt;width:145.4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" filled="f" stroked="f">
              <v:textbox inset="0,0,0,0">
                <w:txbxContent>
                  <w:p w:rsidR="00581A61" w:rsidRDefault="0065070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Normativa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vehicle 4x4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6FB"/>
    <w:multiLevelType w:val="hybridMultilevel"/>
    <w:tmpl w:val="14DA4616"/>
    <w:lvl w:ilvl="0" w:tplc="3B06E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CC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86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66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0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83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2B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28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09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420C96"/>
    <w:multiLevelType w:val="hybridMultilevel"/>
    <w:tmpl w:val="298C3EE6"/>
    <w:lvl w:ilvl="0" w:tplc="EB62B1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12FE0"/>
    <w:multiLevelType w:val="hybridMultilevel"/>
    <w:tmpl w:val="9ED608EC"/>
    <w:lvl w:ilvl="0" w:tplc="EB62B1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EB62B18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5E79"/>
    <w:multiLevelType w:val="hybridMultilevel"/>
    <w:tmpl w:val="2CFAEF2C"/>
    <w:lvl w:ilvl="0" w:tplc="0BBCA96A">
      <w:start w:val="4"/>
      <w:numFmt w:val="decimal"/>
      <w:lvlText w:val="%1."/>
      <w:lvlJc w:val="left"/>
      <w:pPr>
        <w:ind w:left="365" w:hanging="223"/>
      </w:pPr>
      <w:rPr>
        <w:rFonts w:hint="default"/>
        <w:spacing w:val="-1"/>
        <w:w w:val="100"/>
        <w:u w:val="single" w:color="000000"/>
      </w:rPr>
    </w:lvl>
    <w:lvl w:ilvl="1" w:tplc="EB62B186">
      <w:numFmt w:val="bullet"/>
      <w:lvlText w:val="-"/>
      <w:lvlJc w:val="left"/>
      <w:pPr>
        <w:ind w:left="863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FDC87244"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08F600C0"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25408DA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9E687806">
      <w:numFmt w:val="bullet"/>
      <w:lvlText w:val="•"/>
      <w:lvlJc w:val="left"/>
      <w:pPr>
        <w:ind w:left="4929" w:hanging="360"/>
      </w:pPr>
      <w:rPr>
        <w:rFonts w:hint="default"/>
      </w:rPr>
    </w:lvl>
    <w:lvl w:ilvl="6" w:tplc="04F69F66">
      <w:numFmt w:val="bullet"/>
      <w:lvlText w:val="•"/>
      <w:lvlJc w:val="left"/>
      <w:pPr>
        <w:ind w:left="5945" w:hanging="360"/>
      </w:pPr>
      <w:rPr>
        <w:rFonts w:hint="default"/>
      </w:rPr>
    </w:lvl>
    <w:lvl w:ilvl="7" w:tplc="830CCD94"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3FB0BE14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4" w15:restartNumberingAfterBreak="0">
    <w:nsid w:val="5EB22509"/>
    <w:multiLevelType w:val="hybridMultilevel"/>
    <w:tmpl w:val="0E7294AC"/>
    <w:lvl w:ilvl="0" w:tplc="FDDA2D6E">
      <w:numFmt w:val="bullet"/>
      <w:lvlText w:val="-"/>
      <w:lvlJc w:val="left"/>
      <w:pPr>
        <w:ind w:left="938" w:hanging="360"/>
      </w:pPr>
      <w:rPr>
        <w:rFonts w:hint="default"/>
        <w:w w:val="100"/>
      </w:rPr>
    </w:lvl>
    <w:lvl w:ilvl="1" w:tplc="618E1200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F24E6106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C1F2EE50">
      <w:numFmt w:val="bullet"/>
      <w:lvlText w:val="•"/>
      <w:lvlJc w:val="left"/>
      <w:pPr>
        <w:ind w:left="3683" w:hanging="360"/>
      </w:pPr>
      <w:rPr>
        <w:rFonts w:hint="default"/>
      </w:rPr>
    </w:lvl>
    <w:lvl w:ilvl="4" w:tplc="1B74858E">
      <w:numFmt w:val="bullet"/>
      <w:lvlText w:val="•"/>
      <w:lvlJc w:val="left"/>
      <w:pPr>
        <w:ind w:left="4597" w:hanging="360"/>
      </w:pPr>
      <w:rPr>
        <w:rFonts w:hint="default"/>
      </w:rPr>
    </w:lvl>
    <w:lvl w:ilvl="5" w:tplc="22BE5E4A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A01E49CE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C3006030">
      <w:numFmt w:val="bullet"/>
      <w:lvlText w:val="•"/>
      <w:lvlJc w:val="left"/>
      <w:pPr>
        <w:ind w:left="7341" w:hanging="360"/>
      </w:pPr>
      <w:rPr>
        <w:rFonts w:hint="default"/>
      </w:rPr>
    </w:lvl>
    <w:lvl w:ilvl="8" w:tplc="AA4CA322">
      <w:numFmt w:val="bullet"/>
      <w:lvlText w:val="•"/>
      <w:lvlJc w:val="left"/>
      <w:pPr>
        <w:ind w:left="8255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61"/>
    <w:rsid w:val="000626F6"/>
    <w:rsid w:val="0007351F"/>
    <w:rsid w:val="00090A94"/>
    <w:rsid w:val="00162636"/>
    <w:rsid w:val="001F0107"/>
    <w:rsid w:val="00203708"/>
    <w:rsid w:val="002C6CC5"/>
    <w:rsid w:val="003553C8"/>
    <w:rsid w:val="003C6C0A"/>
    <w:rsid w:val="003E307A"/>
    <w:rsid w:val="004C5D73"/>
    <w:rsid w:val="00535F47"/>
    <w:rsid w:val="00581A61"/>
    <w:rsid w:val="00611B4E"/>
    <w:rsid w:val="00650701"/>
    <w:rsid w:val="00657F44"/>
    <w:rsid w:val="00682B1B"/>
    <w:rsid w:val="007279D9"/>
    <w:rsid w:val="00840704"/>
    <w:rsid w:val="008448A9"/>
    <w:rsid w:val="009462E7"/>
    <w:rsid w:val="0096756F"/>
    <w:rsid w:val="009F2548"/>
    <w:rsid w:val="00A816FF"/>
    <w:rsid w:val="00AD311C"/>
    <w:rsid w:val="00B50A3C"/>
    <w:rsid w:val="00BD470D"/>
    <w:rsid w:val="00C82941"/>
    <w:rsid w:val="00C86D29"/>
    <w:rsid w:val="00C908B9"/>
    <w:rsid w:val="00D57BAE"/>
    <w:rsid w:val="00D60611"/>
    <w:rsid w:val="00DA5D83"/>
    <w:rsid w:val="00E042D6"/>
    <w:rsid w:val="00E65DA8"/>
    <w:rsid w:val="00E71198"/>
    <w:rsid w:val="00ED35DD"/>
    <w:rsid w:val="00F90434"/>
    <w:rsid w:val="00F93BEF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36D1"/>
  <w15:docId w15:val="{8A6942D3-65EA-4C20-B911-5A3E9241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34"/>
    <w:qFormat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  <w:jc w:val="center"/>
    </w:pPr>
  </w:style>
  <w:style w:type="character" w:styleId="Enlla">
    <w:name w:val="Hyperlink"/>
    <w:basedOn w:val="Tipusdelletraperdefectedelpargraf"/>
    <w:uiPriority w:val="99"/>
    <w:unhideWhenUsed/>
    <w:rsid w:val="00AD31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61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rvarecursos.upc.edu/cami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tgac.upc.edu/ca/qui-som/usdi/procediments-propis-usdi/Vehicles/butlleta-toy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sdi.camins@up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rvarecursos.upc.edu/camin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1104</Words>
  <Characters>6075</Characters>
  <Application>Microsoft Office Word</Application>
  <DocSecurity>0</DocSecurity>
  <Lines>50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Microsoft Word - 2019_normativa_us_vehicle_4x4.doc</vt:lpstr>
      <vt:lpstr>Microsoft Word - 2019_normativa_us_vehicle_4x4.doc</vt:lpstr>
      <vt:lpstr>Microsoft Word - 2019_normativa_us_vehicle_4x4.doc</vt:lpstr>
    </vt:vector>
  </TitlesOfParts>
  <Company>HP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- 2019_normativa_us_vehicle_4x4.doc</dc:title>
  <dc:creator>laura.fernandez</dc:creator>
  <cp:lastModifiedBy>Maria Titos Sanchez</cp:lastModifiedBy>
  <cp:revision>20</cp:revision>
  <dcterms:created xsi:type="dcterms:W3CDTF">2021-04-01T08:41:00Z</dcterms:created>
  <dcterms:modified xsi:type="dcterms:W3CDTF">2023-05-18T07:38:00Z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2020-11-12T00:00:00Z</vt:filetime>
  </property>
</Properties>
</file>